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EB2" w:rsidRDefault="00E75EB2" w:rsidP="00E75EB2">
      <w:pPr>
        <w:spacing w:line="360" w:lineRule="auto"/>
        <w:rPr>
          <w:sz w:val="22"/>
          <w:szCs w:val="22"/>
        </w:rPr>
      </w:pPr>
    </w:p>
    <w:p w:rsidR="00E75EB2" w:rsidRPr="006A6749" w:rsidRDefault="00D415E5" w:rsidP="00D415E5">
      <w:pPr>
        <w:pStyle w:val="MMKopfzeile"/>
        <w:rPr>
          <w:lang w:val="de-LI"/>
        </w:rPr>
      </w:pPr>
      <w:proofErr w:type="spellStart"/>
      <w:r w:rsidRPr="00BD3C78">
        <w:rPr>
          <w:lang w:val="de-LI"/>
        </w:rPr>
        <w:t>Schaan</w:t>
      </w:r>
      <w:proofErr w:type="spellEnd"/>
      <w:r w:rsidR="007B51E9" w:rsidRPr="00BD3C78">
        <w:rPr>
          <w:lang w:val="de-LI"/>
        </w:rPr>
        <w:t>,</w:t>
      </w:r>
      <w:r w:rsidR="00E75EB2" w:rsidRPr="00BD3C78">
        <w:fldChar w:fldCharType="begin"/>
      </w:r>
      <w:r w:rsidR="00E75EB2" w:rsidRPr="00BD3C78">
        <w:instrText xml:space="preserve"> CREATEDATE  \@ "d. MMMM yyyy"  \* MERGEFORMAT </w:instrText>
      </w:r>
      <w:r w:rsidR="00E75EB2" w:rsidRPr="00BD3C78">
        <w:fldChar w:fldCharType="separate"/>
      </w:r>
      <w:r w:rsidR="008F19C9" w:rsidRPr="00BD3C78">
        <w:rPr>
          <w:noProof/>
        </w:rPr>
        <w:t xml:space="preserve">7. </w:t>
      </w:r>
      <w:r w:rsidR="00BD3C78" w:rsidRPr="00BD3C78">
        <w:rPr>
          <w:noProof/>
        </w:rPr>
        <w:t>December</w:t>
      </w:r>
      <w:r w:rsidR="008F19C9" w:rsidRPr="00BD3C78">
        <w:rPr>
          <w:noProof/>
        </w:rPr>
        <w:t xml:space="preserve"> 2017</w:t>
      </w:r>
      <w:r w:rsidR="00E75EB2" w:rsidRPr="00BD3C78">
        <w:fldChar w:fldCharType="end"/>
      </w:r>
    </w:p>
    <w:p w:rsidR="00CA50CF" w:rsidRDefault="00CA50CF" w:rsidP="00625B82">
      <w:pPr>
        <w:pStyle w:val="MMFusszeile"/>
        <w:rPr>
          <w:szCs w:val="22"/>
        </w:rPr>
      </w:pPr>
      <w:proofErr w:type="spellStart"/>
      <w:r w:rsidRPr="00CA50CF">
        <w:rPr>
          <w:szCs w:val="22"/>
        </w:rPr>
        <w:t>Sporočilo</w:t>
      </w:r>
      <w:proofErr w:type="spellEnd"/>
      <w:r w:rsidRPr="00CA50CF">
        <w:rPr>
          <w:szCs w:val="22"/>
        </w:rPr>
        <w:t xml:space="preserve"> </w:t>
      </w:r>
      <w:proofErr w:type="spellStart"/>
      <w:r w:rsidRPr="00CA50CF">
        <w:rPr>
          <w:szCs w:val="22"/>
        </w:rPr>
        <w:t>za</w:t>
      </w:r>
      <w:proofErr w:type="spellEnd"/>
      <w:r w:rsidRPr="00CA50CF">
        <w:rPr>
          <w:szCs w:val="22"/>
        </w:rPr>
        <w:t xml:space="preserve"> </w:t>
      </w:r>
      <w:proofErr w:type="spellStart"/>
      <w:r w:rsidRPr="00CA50CF">
        <w:rPr>
          <w:szCs w:val="22"/>
        </w:rPr>
        <w:t>medije</w:t>
      </w:r>
      <w:proofErr w:type="spellEnd"/>
      <w:r w:rsidRPr="00CA50CF">
        <w:rPr>
          <w:szCs w:val="22"/>
        </w:rPr>
        <w:t>:</w:t>
      </w:r>
      <w:r>
        <w:rPr>
          <w:szCs w:val="22"/>
        </w:rPr>
        <w:t xml:space="preserve"> GaYA</w:t>
      </w:r>
    </w:p>
    <w:p w:rsidR="00625B82" w:rsidRPr="00625B82" w:rsidRDefault="00625B82" w:rsidP="00625B82">
      <w:pPr>
        <w:pStyle w:val="MMFusszeile"/>
        <w:rPr>
          <w:b/>
          <w:bCs/>
          <w:color w:val="006EB6"/>
          <w:sz w:val="28"/>
          <w:szCs w:val="28"/>
          <w:lang w:val="sl-SI"/>
        </w:rPr>
      </w:pPr>
      <w:r w:rsidRPr="00625B82">
        <w:rPr>
          <w:b/>
          <w:bCs/>
          <w:color w:val="006EB6"/>
          <w:sz w:val="28"/>
          <w:szCs w:val="28"/>
          <w:lang w:val="sl-SI"/>
        </w:rPr>
        <w:t xml:space="preserve">Filmski natečaj za mlade v okviru projekta GaYA </w:t>
      </w:r>
    </w:p>
    <w:p w:rsidR="00625B82" w:rsidRPr="00625B82" w:rsidRDefault="00625B82" w:rsidP="00625B82">
      <w:pPr>
        <w:pStyle w:val="MMFusszeile"/>
        <w:rPr>
          <w:b/>
          <w:bCs/>
          <w:szCs w:val="22"/>
          <w:lang w:val="sl-SI"/>
        </w:rPr>
      </w:pPr>
      <w:r w:rsidRPr="00625B82">
        <w:rPr>
          <w:b/>
          <w:bCs/>
          <w:szCs w:val="22"/>
          <w:lang w:val="sl-SI"/>
        </w:rPr>
        <w:t xml:space="preserve">Mladi filmski navdušenci, pozor! Začel se je filmski natečaj za mlade v okviru projekta GaYA </w:t>
      </w:r>
      <w:r w:rsidRPr="00625B82">
        <w:rPr>
          <w:b/>
          <w:bCs/>
          <w:i/>
          <w:iCs/>
          <w:szCs w:val="22"/>
          <w:lang w:val="sl-SI"/>
        </w:rPr>
        <w:t>My Alps – My Chance</w:t>
      </w:r>
      <w:r w:rsidRPr="00625B82">
        <w:rPr>
          <w:b/>
          <w:bCs/>
          <w:szCs w:val="22"/>
          <w:lang w:val="sl-SI"/>
        </w:rPr>
        <w:t xml:space="preserve">. Vse do 31. maja 2018 lahko kandidirate s kratkimi filmi, v katerih boste prikazali aktivno sodelovanje mladih pri sprejemanju odločitev na lokalni ravni na območju Alp. </w:t>
      </w:r>
    </w:p>
    <w:p w:rsidR="008F19C9" w:rsidRPr="00625B82" w:rsidRDefault="008F19C9" w:rsidP="001D4EE1">
      <w:pPr>
        <w:pStyle w:val="MMFusszeile"/>
        <w:rPr>
          <w:b/>
          <w:szCs w:val="22"/>
          <w:lang w:val="sl-SI"/>
        </w:rPr>
      </w:pPr>
    </w:p>
    <w:p w:rsidR="00625B82" w:rsidRPr="00625B82" w:rsidRDefault="00625B82" w:rsidP="00625B82">
      <w:pPr>
        <w:pStyle w:val="MMFusszeile"/>
        <w:rPr>
          <w:szCs w:val="22"/>
          <w:lang w:val="sl-SI"/>
        </w:rPr>
      </w:pPr>
      <w:r w:rsidRPr="00625B82">
        <w:rPr>
          <w:szCs w:val="22"/>
          <w:lang w:val="sl-SI"/>
        </w:rPr>
        <w:t xml:space="preserve">Pod geslom </w:t>
      </w:r>
      <w:r w:rsidRPr="00625B82">
        <w:rPr>
          <w:i/>
          <w:iCs/>
          <w:szCs w:val="22"/>
          <w:lang w:val="sl-SI"/>
        </w:rPr>
        <w:t>My Alps – My Chance</w:t>
      </w:r>
      <w:r w:rsidR="007A5450">
        <w:rPr>
          <w:szCs w:val="22"/>
          <w:lang w:val="sl-SI"/>
        </w:rPr>
        <w:t xml:space="preserve"> iščejo</w:t>
      </w:r>
      <w:r w:rsidR="007A5450" w:rsidRPr="00485603">
        <w:rPr>
          <w:szCs w:val="22"/>
          <w:lang w:val="sl-SI"/>
        </w:rPr>
        <w:t xml:space="preserve"> </w:t>
      </w:r>
      <w:r w:rsidR="007A5450" w:rsidRPr="00625B82">
        <w:rPr>
          <w:szCs w:val="22"/>
          <w:lang w:val="sl-SI"/>
        </w:rPr>
        <w:t>GaYA</w:t>
      </w:r>
      <w:r w:rsidR="007A5450">
        <w:rPr>
          <w:szCs w:val="22"/>
          <w:lang w:val="sl-SI"/>
        </w:rPr>
        <w:t xml:space="preserve"> projektni partnerji </w:t>
      </w:r>
      <w:r w:rsidR="007A5450" w:rsidRPr="00625B82">
        <w:rPr>
          <w:szCs w:val="22"/>
          <w:lang w:val="sl-SI"/>
        </w:rPr>
        <w:t>kratke filme</w:t>
      </w:r>
      <w:r w:rsidRPr="00625B82">
        <w:rPr>
          <w:szCs w:val="22"/>
          <w:lang w:val="sl-SI"/>
        </w:rPr>
        <w:t>, ki prikazujejo aktivno delovanje in prizadevanja mladih z območja Alp pri sprejemanju odločitev v lokalnih skupnostih. Le tisti, ki tudi sami sodelujejo, lahko soodločajo, pri čemer področje njihovega delovanja ni pomembno. Aktivno lahko sodelujejo v domači občini ali pa si prizadevajo za napredek na področju izobraževanja, trajnostnega razvoja ali družbe oz. pri drugih temah, ki so ključnega pomena za življenje v Alpah. Mladi ustvarjalci bodo tako lahko izkoristili priložnost, da posnamejo »svoje Alpe« in se z njimi ustvarjalno soočijo.</w:t>
      </w:r>
    </w:p>
    <w:p w:rsidR="00360BF2" w:rsidRDefault="00625B82" w:rsidP="00625B82">
      <w:pPr>
        <w:pStyle w:val="MMFusszeile"/>
        <w:rPr>
          <w:szCs w:val="22"/>
          <w:lang w:val="sl-SI"/>
        </w:rPr>
      </w:pPr>
      <w:r w:rsidRPr="00625B82">
        <w:rPr>
          <w:szCs w:val="22"/>
          <w:lang w:val="sl-SI"/>
        </w:rPr>
        <w:t>Nagrajenci bodo prejeli vabilo na filmski festival GaYA, to pa bo vključevalo še potovanje v francoski Chambéry, kjer bo festival, dve nočitvi in zanimiv razvedrilni program. Petnajst najboljših filmov si bo od 30. novembra do 1. decembra 2018 mogoče ogledati v različnih državah.</w:t>
      </w:r>
    </w:p>
    <w:p w:rsidR="00625B82" w:rsidRPr="00625B82" w:rsidRDefault="00625B82" w:rsidP="00625B82">
      <w:pPr>
        <w:pStyle w:val="MMFusszeile"/>
        <w:rPr>
          <w:szCs w:val="22"/>
          <w:lang w:val="sl-SI"/>
        </w:rPr>
      </w:pPr>
    </w:p>
    <w:p w:rsidR="00360BF2" w:rsidRPr="008F19C9" w:rsidRDefault="007A5450" w:rsidP="008F19C9">
      <w:pPr>
        <w:pStyle w:val="MMFusszeile"/>
        <w:rPr>
          <w:szCs w:val="22"/>
        </w:rPr>
      </w:pPr>
      <w:proofErr w:type="spellStart"/>
      <w:r>
        <w:rPr>
          <w:szCs w:val="22"/>
        </w:rPr>
        <w:t>P</w:t>
      </w:r>
      <w:r w:rsidRPr="007A5450">
        <w:rPr>
          <w:szCs w:val="22"/>
        </w:rPr>
        <w:t>ogoji</w:t>
      </w:r>
      <w:proofErr w:type="spellEnd"/>
      <w:r w:rsidRPr="007A5450">
        <w:rPr>
          <w:szCs w:val="22"/>
        </w:rPr>
        <w:t xml:space="preserve"> </w:t>
      </w:r>
      <w:proofErr w:type="spellStart"/>
      <w:r w:rsidRPr="007A5450">
        <w:rPr>
          <w:szCs w:val="22"/>
        </w:rPr>
        <w:t>za</w:t>
      </w:r>
      <w:proofErr w:type="spellEnd"/>
      <w:r w:rsidRPr="007A5450">
        <w:rPr>
          <w:szCs w:val="22"/>
        </w:rPr>
        <w:t xml:space="preserve"> </w:t>
      </w:r>
      <w:proofErr w:type="spellStart"/>
      <w:r w:rsidRPr="007A5450">
        <w:rPr>
          <w:szCs w:val="22"/>
        </w:rPr>
        <w:t>sodelovanje</w:t>
      </w:r>
      <w:proofErr w:type="spellEnd"/>
      <w:r>
        <w:rPr>
          <w:szCs w:val="22"/>
        </w:rPr>
        <w:t>:</w:t>
      </w:r>
    </w:p>
    <w:p w:rsidR="00625B82" w:rsidRPr="00625B82" w:rsidRDefault="00625B82" w:rsidP="00625B82">
      <w:pPr>
        <w:pStyle w:val="MMFusszeile"/>
        <w:numPr>
          <w:ilvl w:val="0"/>
          <w:numId w:val="14"/>
        </w:numPr>
        <w:tabs>
          <w:tab w:val="clear" w:pos="720"/>
          <w:tab w:val="left" w:pos="708"/>
        </w:tabs>
        <w:rPr>
          <w:szCs w:val="22"/>
        </w:rPr>
      </w:pPr>
      <w:proofErr w:type="spellStart"/>
      <w:r w:rsidRPr="00625B82">
        <w:rPr>
          <w:szCs w:val="22"/>
        </w:rPr>
        <w:t>Pogoj</w:t>
      </w:r>
      <w:proofErr w:type="spellEnd"/>
      <w:r w:rsidRPr="00625B82">
        <w:rPr>
          <w:szCs w:val="22"/>
        </w:rPr>
        <w:t xml:space="preserve">: </w:t>
      </w:r>
      <w:proofErr w:type="spellStart"/>
      <w:r w:rsidRPr="00625B82">
        <w:rPr>
          <w:szCs w:val="22"/>
        </w:rPr>
        <w:t>starost</w:t>
      </w:r>
      <w:proofErr w:type="spellEnd"/>
      <w:r w:rsidRPr="00625B82">
        <w:rPr>
          <w:szCs w:val="22"/>
        </w:rPr>
        <w:t xml:space="preserve"> </w:t>
      </w:r>
      <w:proofErr w:type="spellStart"/>
      <w:r w:rsidRPr="00625B82">
        <w:rPr>
          <w:szCs w:val="22"/>
        </w:rPr>
        <w:t>med</w:t>
      </w:r>
      <w:proofErr w:type="spellEnd"/>
      <w:r w:rsidRPr="00625B82">
        <w:rPr>
          <w:szCs w:val="22"/>
        </w:rPr>
        <w:t xml:space="preserve"> 16 in 25 </w:t>
      </w:r>
      <w:proofErr w:type="spellStart"/>
      <w:r w:rsidRPr="00625B82">
        <w:rPr>
          <w:szCs w:val="22"/>
        </w:rPr>
        <w:t>let</w:t>
      </w:r>
      <w:proofErr w:type="spellEnd"/>
    </w:p>
    <w:p w:rsidR="00625B82" w:rsidRPr="00625B82" w:rsidRDefault="00625B82" w:rsidP="00625B82">
      <w:pPr>
        <w:pStyle w:val="MMFusszeile"/>
        <w:numPr>
          <w:ilvl w:val="0"/>
          <w:numId w:val="14"/>
        </w:numPr>
        <w:tabs>
          <w:tab w:val="clear" w:pos="720"/>
          <w:tab w:val="left" w:pos="708"/>
        </w:tabs>
        <w:rPr>
          <w:szCs w:val="22"/>
        </w:rPr>
      </w:pPr>
      <w:proofErr w:type="spellStart"/>
      <w:r w:rsidRPr="00625B82">
        <w:rPr>
          <w:szCs w:val="22"/>
        </w:rPr>
        <w:t>Sodeluješ</w:t>
      </w:r>
      <w:proofErr w:type="spellEnd"/>
      <w:r w:rsidRPr="00625B82">
        <w:rPr>
          <w:szCs w:val="22"/>
        </w:rPr>
        <w:t xml:space="preserve"> </w:t>
      </w:r>
      <w:proofErr w:type="spellStart"/>
      <w:r w:rsidRPr="00625B82">
        <w:rPr>
          <w:szCs w:val="22"/>
        </w:rPr>
        <w:t>lahko</w:t>
      </w:r>
      <w:proofErr w:type="spellEnd"/>
      <w:r w:rsidRPr="00625B82">
        <w:rPr>
          <w:szCs w:val="22"/>
        </w:rPr>
        <w:t xml:space="preserve"> sam/a </w:t>
      </w:r>
      <w:proofErr w:type="spellStart"/>
      <w:r w:rsidRPr="00625B82">
        <w:rPr>
          <w:szCs w:val="22"/>
        </w:rPr>
        <w:t>ali</w:t>
      </w:r>
      <w:proofErr w:type="spellEnd"/>
      <w:r w:rsidRPr="00625B82">
        <w:rPr>
          <w:szCs w:val="22"/>
        </w:rPr>
        <w:t xml:space="preserve"> </w:t>
      </w:r>
      <w:proofErr w:type="spellStart"/>
      <w:r w:rsidRPr="00625B82">
        <w:rPr>
          <w:szCs w:val="22"/>
        </w:rPr>
        <w:t>skupaj</w:t>
      </w:r>
      <w:proofErr w:type="spellEnd"/>
      <w:r w:rsidRPr="00625B82">
        <w:rPr>
          <w:szCs w:val="22"/>
        </w:rPr>
        <w:t xml:space="preserve"> z </w:t>
      </w:r>
      <w:proofErr w:type="spellStart"/>
      <w:r w:rsidRPr="00625B82">
        <w:rPr>
          <w:szCs w:val="22"/>
        </w:rPr>
        <w:t>največ</w:t>
      </w:r>
      <w:proofErr w:type="spellEnd"/>
      <w:r w:rsidRPr="00625B82">
        <w:rPr>
          <w:szCs w:val="22"/>
        </w:rPr>
        <w:t xml:space="preserve"> </w:t>
      </w:r>
      <w:proofErr w:type="spellStart"/>
      <w:r w:rsidRPr="00625B82">
        <w:rPr>
          <w:szCs w:val="22"/>
        </w:rPr>
        <w:t>tremi</w:t>
      </w:r>
      <w:proofErr w:type="spellEnd"/>
      <w:r w:rsidRPr="00625B82">
        <w:rPr>
          <w:szCs w:val="22"/>
        </w:rPr>
        <w:t xml:space="preserve"> </w:t>
      </w:r>
      <w:proofErr w:type="spellStart"/>
      <w:r w:rsidRPr="00625B82">
        <w:rPr>
          <w:szCs w:val="22"/>
        </w:rPr>
        <w:t>prijatelji</w:t>
      </w:r>
      <w:proofErr w:type="spellEnd"/>
      <w:r w:rsidRPr="00625B82">
        <w:rPr>
          <w:szCs w:val="22"/>
        </w:rPr>
        <w:t xml:space="preserve"> </w:t>
      </w:r>
      <w:proofErr w:type="spellStart"/>
      <w:r w:rsidRPr="00625B82">
        <w:rPr>
          <w:szCs w:val="22"/>
        </w:rPr>
        <w:t>oz</w:t>
      </w:r>
      <w:proofErr w:type="spellEnd"/>
      <w:r w:rsidRPr="00625B82">
        <w:rPr>
          <w:szCs w:val="22"/>
        </w:rPr>
        <w:t xml:space="preserve">. </w:t>
      </w:r>
      <w:proofErr w:type="spellStart"/>
      <w:r w:rsidRPr="00625B82">
        <w:rPr>
          <w:szCs w:val="22"/>
        </w:rPr>
        <w:t>prijateljicami</w:t>
      </w:r>
      <w:proofErr w:type="spellEnd"/>
      <w:r w:rsidRPr="00625B82">
        <w:rPr>
          <w:szCs w:val="22"/>
        </w:rPr>
        <w:t xml:space="preserve"> (v </w:t>
      </w:r>
      <w:proofErr w:type="spellStart"/>
      <w:r w:rsidRPr="00625B82">
        <w:rPr>
          <w:szCs w:val="22"/>
        </w:rPr>
        <w:t>okviru</w:t>
      </w:r>
      <w:proofErr w:type="spellEnd"/>
      <w:r w:rsidRPr="00625B82">
        <w:rPr>
          <w:szCs w:val="22"/>
        </w:rPr>
        <w:t xml:space="preserve"> </w:t>
      </w:r>
      <w:proofErr w:type="spellStart"/>
      <w:r w:rsidRPr="00625B82">
        <w:rPr>
          <w:szCs w:val="22"/>
        </w:rPr>
        <w:t>mladinske</w:t>
      </w:r>
      <w:proofErr w:type="spellEnd"/>
      <w:r w:rsidRPr="00625B82">
        <w:rPr>
          <w:szCs w:val="22"/>
        </w:rPr>
        <w:t xml:space="preserve"> </w:t>
      </w:r>
      <w:proofErr w:type="spellStart"/>
      <w:r w:rsidRPr="00625B82">
        <w:rPr>
          <w:szCs w:val="22"/>
        </w:rPr>
        <w:t>organizacije</w:t>
      </w:r>
      <w:proofErr w:type="spellEnd"/>
      <w:r w:rsidRPr="00625B82">
        <w:rPr>
          <w:szCs w:val="22"/>
        </w:rPr>
        <w:t xml:space="preserve">, </w:t>
      </w:r>
      <w:proofErr w:type="spellStart"/>
      <w:r w:rsidRPr="00625B82">
        <w:rPr>
          <w:szCs w:val="22"/>
        </w:rPr>
        <w:t>šole</w:t>
      </w:r>
      <w:proofErr w:type="spellEnd"/>
      <w:r w:rsidRPr="00625B82">
        <w:rPr>
          <w:szCs w:val="22"/>
        </w:rPr>
        <w:t xml:space="preserve">, </w:t>
      </w:r>
      <w:proofErr w:type="spellStart"/>
      <w:r w:rsidRPr="00625B82">
        <w:rPr>
          <w:szCs w:val="22"/>
        </w:rPr>
        <w:t>izobraževalnega</w:t>
      </w:r>
      <w:proofErr w:type="spellEnd"/>
      <w:r w:rsidRPr="00625B82">
        <w:rPr>
          <w:szCs w:val="22"/>
        </w:rPr>
        <w:t xml:space="preserve"> </w:t>
      </w:r>
      <w:proofErr w:type="spellStart"/>
      <w:r w:rsidRPr="00625B82">
        <w:rPr>
          <w:szCs w:val="22"/>
        </w:rPr>
        <w:t>programa</w:t>
      </w:r>
      <w:proofErr w:type="spellEnd"/>
      <w:r w:rsidRPr="00625B82">
        <w:rPr>
          <w:szCs w:val="22"/>
        </w:rPr>
        <w:t xml:space="preserve">,  </w:t>
      </w:r>
      <w:proofErr w:type="spellStart"/>
      <w:r w:rsidRPr="00625B82">
        <w:rPr>
          <w:szCs w:val="22"/>
        </w:rPr>
        <w:t>projektne</w:t>
      </w:r>
      <w:proofErr w:type="spellEnd"/>
      <w:r w:rsidRPr="00625B82">
        <w:rPr>
          <w:szCs w:val="22"/>
        </w:rPr>
        <w:t xml:space="preserve"> </w:t>
      </w:r>
      <w:proofErr w:type="spellStart"/>
      <w:r w:rsidRPr="00625B82">
        <w:rPr>
          <w:szCs w:val="22"/>
        </w:rPr>
        <w:t>skupine</w:t>
      </w:r>
      <w:proofErr w:type="spellEnd"/>
      <w:r w:rsidRPr="00625B82">
        <w:rPr>
          <w:szCs w:val="22"/>
        </w:rPr>
        <w:t xml:space="preserve"> …).</w:t>
      </w:r>
    </w:p>
    <w:p w:rsidR="00625B82" w:rsidRDefault="00625B82" w:rsidP="00625B82">
      <w:pPr>
        <w:pStyle w:val="MMFusszeile"/>
        <w:numPr>
          <w:ilvl w:val="0"/>
          <w:numId w:val="14"/>
        </w:numPr>
        <w:tabs>
          <w:tab w:val="clear" w:pos="720"/>
          <w:tab w:val="left" w:pos="708"/>
        </w:tabs>
        <w:rPr>
          <w:szCs w:val="22"/>
        </w:rPr>
      </w:pPr>
      <w:r w:rsidRPr="00625B82">
        <w:rPr>
          <w:szCs w:val="22"/>
        </w:rPr>
        <w:t xml:space="preserve">O </w:t>
      </w:r>
      <w:proofErr w:type="spellStart"/>
      <w:r w:rsidRPr="00625B82">
        <w:rPr>
          <w:szCs w:val="22"/>
        </w:rPr>
        <w:t>tvojem</w:t>
      </w:r>
      <w:proofErr w:type="spellEnd"/>
      <w:r w:rsidRPr="00625B82">
        <w:rPr>
          <w:szCs w:val="22"/>
        </w:rPr>
        <w:t xml:space="preserve"> </w:t>
      </w:r>
      <w:proofErr w:type="spellStart"/>
      <w:r w:rsidRPr="00625B82">
        <w:rPr>
          <w:szCs w:val="22"/>
        </w:rPr>
        <w:t>življenju</w:t>
      </w:r>
      <w:proofErr w:type="spellEnd"/>
      <w:r w:rsidRPr="00625B82">
        <w:rPr>
          <w:szCs w:val="22"/>
        </w:rPr>
        <w:t xml:space="preserve"> v </w:t>
      </w:r>
      <w:proofErr w:type="spellStart"/>
      <w:r w:rsidRPr="00625B82">
        <w:rPr>
          <w:szCs w:val="22"/>
        </w:rPr>
        <w:t>Alpah</w:t>
      </w:r>
      <w:proofErr w:type="spellEnd"/>
      <w:r w:rsidRPr="00625B82">
        <w:rPr>
          <w:szCs w:val="22"/>
        </w:rPr>
        <w:t xml:space="preserve">: </w:t>
      </w:r>
      <w:proofErr w:type="spellStart"/>
      <w:r w:rsidRPr="00625B82">
        <w:rPr>
          <w:szCs w:val="22"/>
        </w:rPr>
        <w:t>Kje</w:t>
      </w:r>
      <w:proofErr w:type="spellEnd"/>
      <w:r w:rsidRPr="00625B82">
        <w:rPr>
          <w:szCs w:val="22"/>
        </w:rPr>
        <w:t xml:space="preserve"> je </w:t>
      </w:r>
      <w:proofErr w:type="spellStart"/>
      <w:r w:rsidRPr="00625B82">
        <w:rPr>
          <w:szCs w:val="22"/>
        </w:rPr>
        <w:t>štel</w:t>
      </w:r>
      <w:proofErr w:type="spellEnd"/>
      <w:r w:rsidRPr="00625B82">
        <w:rPr>
          <w:szCs w:val="22"/>
        </w:rPr>
        <w:t xml:space="preserve"> </w:t>
      </w:r>
      <w:proofErr w:type="spellStart"/>
      <w:r w:rsidRPr="00625B82">
        <w:rPr>
          <w:szCs w:val="22"/>
        </w:rPr>
        <w:t>tvoj</w:t>
      </w:r>
      <w:proofErr w:type="spellEnd"/>
      <w:r w:rsidRPr="00625B82">
        <w:rPr>
          <w:szCs w:val="22"/>
        </w:rPr>
        <w:t xml:space="preserve"> </w:t>
      </w:r>
      <w:proofErr w:type="spellStart"/>
      <w:r w:rsidRPr="00625B82">
        <w:rPr>
          <w:szCs w:val="22"/>
        </w:rPr>
        <w:t>glas</w:t>
      </w:r>
      <w:proofErr w:type="spellEnd"/>
      <w:r w:rsidRPr="00625B82">
        <w:rPr>
          <w:szCs w:val="22"/>
        </w:rPr>
        <w:t xml:space="preserve"> </w:t>
      </w:r>
      <w:proofErr w:type="spellStart"/>
      <w:r w:rsidRPr="00625B82">
        <w:rPr>
          <w:szCs w:val="22"/>
        </w:rPr>
        <w:t>oz</w:t>
      </w:r>
      <w:proofErr w:type="spellEnd"/>
      <w:r w:rsidRPr="00625B82">
        <w:rPr>
          <w:szCs w:val="22"/>
        </w:rPr>
        <w:t xml:space="preserve">. </w:t>
      </w:r>
      <w:proofErr w:type="spellStart"/>
      <w:r w:rsidRPr="00625B82">
        <w:rPr>
          <w:szCs w:val="22"/>
        </w:rPr>
        <w:t>kaj</w:t>
      </w:r>
      <w:proofErr w:type="spellEnd"/>
      <w:r w:rsidRPr="00625B82">
        <w:rPr>
          <w:szCs w:val="22"/>
        </w:rPr>
        <w:t xml:space="preserve"> je </w:t>
      </w:r>
      <w:proofErr w:type="spellStart"/>
      <w:r w:rsidRPr="00625B82">
        <w:rPr>
          <w:szCs w:val="22"/>
        </w:rPr>
        <w:t>bilo</w:t>
      </w:r>
      <w:proofErr w:type="spellEnd"/>
      <w:r w:rsidRPr="00625B82">
        <w:rPr>
          <w:szCs w:val="22"/>
        </w:rPr>
        <w:t xml:space="preserve"> </w:t>
      </w:r>
      <w:proofErr w:type="spellStart"/>
      <w:r w:rsidRPr="00625B82">
        <w:rPr>
          <w:szCs w:val="22"/>
        </w:rPr>
        <w:t>mogoče</w:t>
      </w:r>
      <w:proofErr w:type="spellEnd"/>
      <w:r w:rsidRPr="00625B82">
        <w:rPr>
          <w:szCs w:val="22"/>
        </w:rPr>
        <w:t xml:space="preserve"> </w:t>
      </w:r>
      <w:proofErr w:type="spellStart"/>
      <w:r w:rsidRPr="00625B82">
        <w:rPr>
          <w:szCs w:val="22"/>
        </w:rPr>
        <w:t>uresničiti</w:t>
      </w:r>
      <w:proofErr w:type="spellEnd"/>
      <w:r w:rsidRPr="00625B82">
        <w:rPr>
          <w:szCs w:val="22"/>
        </w:rPr>
        <w:t xml:space="preserve"> s </w:t>
      </w:r>
      <w:proofErr w:type="spellStart"/>
      <w:r w:rsidRPr="00625B82">
        <w:rPr>
          <w:szCs w:val="22"/>
        </w:rPr>
        <w:t>tvojim</w:t>
      </w:r>
      <w:proofErr w:type="spellEnd"/>
      <w:r w:rsidRPr="00625B82">
        <w:rPr>
          <w:szCs w:val="22"/>
        </w:rPr>
        <w:t xml:space="preserve"> </w:t>
      </w:r>
      <w:proofErr w:type="spellStart"/>
      <w:r w:rsidRPr="00625B82">
        <w:rPr>
          <w:szCs w:val="22"/>
        </w:rPr>
        <w:t>prispevkom</w:t>
      </w:r>
      <w:proofErr w:type="spellEnd"/>
      <w:r w:rsidRPr="00625B82">
        <w:rPr>
          <w:szCs w:val="22"/>
        </w:rPr>
        <w:t xml:space="preserve">? Na </w:t>
      </w:r>
      <w:proofErr w:type="spellStart"/>
      <w:r w:rsidRPr="00625B82">
        <w:rPr>
          <w:szCs w:val="22"/>
        </w:rPr>
        <w:t>katerem</w:t>
      </w:r>
      <w:proofErr w:type="spellEnd"/>
      <w:r w:rsidRPr="00625B82">
        <w:rPr>
          <w:szCs w:val="22"/>
        </w:rPr>
        <w:t xml:space="preserve"> </w:t>
      </w:r>
      <w:proofErr w:type="spellStart"/>
      <w:r w:rsidRPr="00625B82">
        <w:rPr>
          <w:szCs w:val="22"/>
        </w:rPr>
        <w:t>področju</w:t>
      </w:r>
      <w:proofErr w:type="spellEnd"/>
      <w:r w:rsidRPr="00625B82">
        <w:rPr>
          <w:szCs w:val="22"/>
        </w:rPr>
        <w:t xml:space="preserve"> so </w:t>
      </w:r>
      <w:proofErr w:type="spellStart"/>
      <w:r w:rsidRPr="00625B82">
        <w:rPr>
          <w:szCs w:val="22"/>
        </w:rPr>
        <w:t>bile</w:t>
      </w:r>
      <w:proofErr w:type="spellEnd"/>
      <w:r w:rsidRPr="00625B82">
        <w:rPr>
          <w:szCs w:val="22"/>
        </w:rPr>
        <w:t xml:space="preserve"> </w:t>
      </w:r>
      <w:proofErr w:type="spellStart"/>
      <w:r w:rsidRPr="00625B82">
        <w:rPr>
          <w:szCs w:val="22"/>
        </w:rPr>
        <w:t>uresničene</w:t>
      </w:r>
      <w:proofErr w:type="spellEnd"/>
      <w:r w:rsidRPr="00625B82">
        <w:rPr>
          <w:szCs w:val="22"/>
        </w:rPr>
        <w:t xml:space="preserve"> </w:t>
      </w:r>
      <w:proofErr w:type="spellStart"/>
      <w:r w:rsidRPr="00625B82">
        <w:rPr>
          <w:szCs w:val="22"/>
        </w:rPr>
        <w:t>tvoje</w:t>
      </w:r>
      <w:proofErr w:type="spellEnd"/>
      <w:r w:rsidRPr="00625B82">
        <w:rPr>
          <w:szCs w:val="22"/>
        </w:rPr>
        <w:t xml:space="preserve"> </w:t>
      </w:r>
      <w:proofErr w:type="spellStart"/>
      <w:r w:rsidRPr="00625B82">
        <w:rPr>
          <w:szCs w:val="22"/>
        </w:rPr>
        <w:t>ideje</w:t>
      </w:r>
      <w:proofErr w:type="spellEnd"/>
      <w:r w:rsidRPr="00625B82">
        <w:rPr>
          <w:szCs w:val="22"/>
        </w:rPr>
        <w:t xml:space="preserve"> in </w:t>
      </w:r>
      <w:proofErr w:type="spellStart"/>
      <w:r w:rsidRPr="00625B82">
        <w:rPr>
          <w:szCs w:val="22"/>
        </w:rPr>
        <w:t>kako</w:t>
      </w:r>
      <w:proofErr w:type="spellEnd"/>
      <w:r w:rsidRPr="00625B82">
        <w:rPr>
          <w:szCs w:val="22"/>
        </w:rPr>
        <w:t xml:space="preserve">? </w:t>
      </w:r>
      <w:proofErr w:type="spellStart"/>
      <w:r w:rsidRPr="00625B82">
        <w:rPr>
          <w:szCs w:val="22"/>
        </w:rPr>
        <w:t>Kaj</w:t>
      </w:r>
      <w:proofErr w:type="spellEnd"/>
      <w:r w:rsidRPr="00625B82">
        <w:rPr>
          <w:szCs w:val="22"/>
        </w:rPr>
        <w:t xml:space="preserve"> </w:t>
      </w:r>
      <w:proofErr w:type="spellStart"/>
      <w:r w:rsidRPr="00625B82">
        <w:rPr>
          <w:szCs w:val="22"/>
        </w:rPr>
        <w:t>te</w:t>
      </w:r>
      <w:proofErr w:type="spellEnd"/>
      <w:r w:rsidRPr="00625B82">
        <w:rPr>
          <w:szCs w:val="22"/>
        </w:rPr>
        <w:t xml:space="preserve"> </w:t>
      </w:r>
      <w:proofErr w:type="spellStart"/>
      <w:r w:rsidRPr="00625B82">
        <w:rPr>
          <w:szCs w:val="22"/>
        </w:rPr>
        <w:t>vodi</w:t>
      </w:r>
      <w:proofErr w:type="spellEnd"/>
      <w:r w:rsidRPr="00625B82">
        <w:rPr>
          <w:szCs w:val="22"/>
        </w:rPr>
        <w:t xml:space="preserve"> in </w:t>
      </w:r>
      <w:proofErr w:type="spellStart"/>
      <w:r w:rsidRPr="00625B82">
        <w:rPr>
          <w:szCs w:val="22"/>
        </w:rPr>
        <w:t>spodbuja</w:t>
      </w:r>
      <w:proofErr w:type="spellEnd"/>
      <w:r w:rsidRPr="00625B82">
        <w:rPr>
          <w:szCs w:val="22"/>
        </w:rPr>
        <w:t>?</w:t>
      </w:r>
    </w:p>
    <w:p w:rsidR="00B058A5" w:rsidRPr="00625B82" w:rsidRDefault="00B058A5" w:rsidP="00B058A5">
      <w:pPr>
        <w:pStyle w:val="MMFusszeile"/>
        <w:numPr>
          <w:ilvl w:val="0"/>
          <w:numId w:val="14"/>
        </w:numPr>
        <w:rPr>
          <w:szCs w:val="22"/>
        </w:rPr>
      </w:pPr>
      <w:proofErr w:type="spellStart"/>
      <w:r w:rsidRPr="00B058A5">
        <w:rPr>
          <w:szCs w:val="22"/>
        </w:rPr>
        <w:t>Dolžina</w:t>
      </w:r>
      <w:proofErr w:type="spellEnd"/>
      <w:r w:rsidRPr="00B058A5">
        <w:rPr>
          <w:szCs w:val="22"/>
        </w:rPr>
        <w:t xml:space="preserve"> </w:t>
      </w:r>
      <w:proofErr w:type="spellStart"/>
      <w:r w:rsidRPr="00B058A5">
        <w:rPr>
          <w:szCs w:val="22"/>
        </w:rPr>
        <w:t>filma</w:t>
      </w:r>
      <w:proofErr w:type="spellEnd"/>
      <w:r w:rsidRPr="00B058A5">
        <w:rPr>
          <w:szCs w:val="22"/>
        </w:rPr>
        <w:t xml:space="preserve">: </w:t>
      </w:r>
      <w:proofErr w:type="spellStart"/>
      <w:r w:rsidRPr="00B058A5">
        <w:rPr>
          <w:szCs w:val="22"/>
        </w:rPr>
        <w:t>maksimalno</w:t>
      </w:r>
      <w:proofErr w:type="spellEnd"/>
      <w:r w:rsidRPr="00B058A5">
        <w:rPr>
          <w:szCs w:val="22"/>
        </w:rPr>
        <w:t xml:space="preserve"> 4 </w:t>
      </w:r>
      <w:proofErr w:type="spellStart"/>
      <w:r w:rsidRPr="00B058A5">
        <w:rPr>
          <w:szCs w:val="22"/>
        </w:rPr>
        <w:t>minute</w:t>
      </w:r>
      <w:proofErr w:type="spellEnd"/>
    </w:p>
    <w:p w:rsidR="00625B82" w:rsidRDefault="00625B82" w:rsidP="00625B82">
      <w:pPr>
        <w:pStyle w:val="MMFusszeile"/>
        <w:numPr>
          <w:ilvl w:val="0"/>
          <w:numId w:val="14"/>
        </w:numPr>
        <w:tabs>
          <w:tab w:val="clear" w:pos="720"/>
          <w:tab w:val="left" w:pos="708"/>
        </w:tabs>
        <w:rPr>
          <w:szCs w:val="22"/>
        </w:rPr>
      </w:pPr>
      <w:r w:rsidRPr="00625B82">
        <w:rPr>
          <w:szCs w:val="22"/>
        </w:rPr>
        <w:t xml:space="preserve">Rok </w:t>
      </w:r>
      <w:proofErr w:type="spellStart"/>
      <w:r w:rsidRPr="00625B82">
        <w:rPr>
          <w:szCs w:val="22"/>
        </w:rPr>
        <w:t>prijave</w:t>
      </w:r>
      <w:proofErr w:type="spellEnd"/>
      <w:r w:rsidRPr="00625B82">
        <w:rPr>
          <w:szCs w:val="22"/>
        </w:rPr>
        <w:t xml:space="preserve">: 31. </w:t>
      </w:r>
      <w:proofErr w:type="spellStart"/>
      <w:r w:rsidRPr="00625B82">
        <w:rPr>
          <w:szCs w:val="22"/>
        </w:rPr>
        <w:t>maj</w:t>
      </w:r>
      <w:proofErr w:type="spellEnd"/>
      <w:r w:rsidRPr="00625B82">
        <w:rPr>
          <w:szCs w:val="22"/>
        </w:rPr>
        <w:t xml:space="preserve"> 2018</w:t>
      </w:r>
    </w:p>
    <w:p w:rsidR="00CE213C" w:rsidRPr="00CE213C" w:rsidRDefault="00CE213C" w:rsidP="00CE213C">
      <w:pPr>
        <w:pStyle w:val="MMFusszeile"/>
        <w:numPr>
          <w:ilvl w:val="0"/>
          <w:numId w:val="14"/>
        </w:numPr>
        <w:rPr>
          <w:szCs w:val="22"/>
          <w:lang w:val="it-IT"/>
        </w:rPr>
      </w:pPr>
      <w:proofErr w:type="spellStart"/>
      <w:r w:rsidRPr="00CE213C">
        <w:rPr>
          <w:szCs w:val="22"/>
          <w:lang w:val="it-IT"/>
        </w:rPr>
        <w:t>Registracija</w:t>
      </w:r>
      <w:proofErr w:type="spellEnd"/>
      <w:r w:rsidRPr="00CE213C">
        <w:rPr>
          <w:szCs w:val="22"/>
          <w:lang w:val="it-IT"/>
        </w:rPr>
        <w:t xml:space="preserve">: </w:t>
      </w:r>
      <w:hyperlink r:id="rId9" w:history="1">
        <w:r w:rsidRPr="00F059BA">
          <w:rPr>
            <w:rStyle w:val="Hyperlink"/>
            <w:szCs w:val="22"/>
            <w:lang w:val="it-IT"/>
          </w:rPr>
          <w:t>www.alpine-space.eu/projects/gaya/si</w:t>
        </w:r>
      </w:hyperlink>
    </w:p>
    <w:p w:rsidR="00360BF2" w:rsidRPr="00CE213C" w:rsidRDefault="00360BF2" w:rsidP="00CC0895">
      <w:pPr>
        <w:pStyle w:val="MMFusszeile"/>
        <w:rPr>
          <w:szCs w:val="22"/>
          <w:lang w:val="it-IT"/>
        </w:rPr>
      </w:pPr>
    </w:p>
    <w:p w:rsidR="00CC0895" w:rsidRDefault="00CC0895" w:rsidP="00CC0895">
      <w:pPr>
        <w:pStyle w:val="MMFusszeile"/>
        <w:rPr>
          <w:szCs w:val="22"/>
          <w:lang w:val="it-IT"/>
        </w:rPr>
      </w:pPr>
      <w:r w:rsidRPr="005E4C10">
        <w:rPr>
          <w:szCs w:val="22"/>
          <w:lang w:val="it-IT"/>
        </w:rPr>
        <w:lastRenderedPageBreak/>
        <w:t xml:space="preserve">GaYA </w:t>
      </w:r>
      <w:proofErr w:type="spellStart"/>
      <w:r w:rsidR="007A5450" w:rsidRPr="005E4C10">
        <w:rPr>
          <w:szCs w:val="22"/>
          <w:lang w:val="it-IT"/>
        </w:rPr>
        <w:t>napovednik</w:t>
      </w:r>
      <w:proofErr w:type="spellEnd"/>
      <w:r w:rsidR="007A5450" w:rsidRPr="005E4C10">
        <w:rPr>
          <w:szCs w:val="22"/>
          <w:lang w:val="it-IT"/>
        </w:rPr>
        <w:t xml:space="preserve"> za </w:t>
      </w:r>
      <w:proofErr w:type="spellStart"/>
      <w:r w:rsidR="007A5450" w:rsidRPr="005E4C10">
        <w:rPr>
          <w:szCs w:val="22"/>
          <w:lang w:val="it-IT"/>
        </w:rPr>
        <w:t>filmski</w:t>
      </w:r>
      <w:proofErr w:type="spellEnd"/>
      <w:r w:rsidR="007A5450" w:rsidRPr="005E4C10">
        <w:rPr>
          <w:szCs w:val="22"/>
          <w:lang w:val="it-IT"/>
        </w:rPr>
        <w:t xml:space="preserve"> </w:t>
      </w:r>
      <w:proofErr w:type="spellStart"/>
      <w:r w:rsidR="007A5450" w:rsidRPr="005E4C10">
        <w:rPr>
          <w:szCs w:val="22"/>
          <w:lang w:val="it-IT"/>
        </w:rPr>
        <w:t>natečaj</w:t>
      </w:r>
      <w:proofErr w:type="spellEnd"/>
      <w:r w:rsidR="007A5450" w:rsidRPr="005E4C10">
        <w:rPr>
          <w:szCs w:val="22"/>
          <w:lang w:val="it-IT"/>
        </w:rPr>
        <w:t>:</w:t>
      </w:r>
      <w:r w:rsidR="00CE213C">
        <w:rPr>
          <w:szCs w:val="22"/>
          <w:lang w:val="it-IT"/>
        </w:rPr>
        <w:t xml:space="preserve"> </w:t>
      </w:r>
      <w:hyperlink r:id="rId10" w:history="1">
        <w:r w:rsidR="00CE213C" w:rsidRPr="00F059BA">
          <w:rPr>
            <w:rStyle w:val="Hyperlink"/>
            <w:szCs w:val="22"/>
            <w:lang w:val="it-IT"/>
          </w:rPr>
          <w:t>www.youtube.com/watch?v=9PpE9xW3M5k</w:t>
        </w:r>
      </w:hyperlink>
    </w:p>
    <w:p w:rsidR="00CC0895" w:rsidRPr="005E4C10" w:rsidRDefault="00CC0895" w:rsidP="00CC0895">
      <w:pPr>
        <w:pStyle w:val="MMFusszeile"/>
        <w:rPr>
          <w:szCs w:val="22"/>
          <w:lang w:val="it-IT"/>
        </w:rPr>
      </w:pPr>
    </w:p>
    <w:p w:rsidR="00625B82" w:rsidRDefault="00625B82" w:rsidP="00625B82">
      <w:pPr>
        <w:pStyle w:val="MMFusszeile"/>
        <w:spacing w:before="240" w:after="60"/>
        <w:rPr>
          <w:color w:val="6E6B60"/>
          <w:sz w:val="20"/>
          <w:lang w:val="it-IT"/>
        </w:rPr>
      </w:pPr>
      <w:proofErr w:type="spellStart"/>
      <w:r w:rsidRPr="00625B82">
        <w:rPr>
          <w:color w:val="6E6B60"/>
          <w:sz w:val="20"/>
          <w:lang w:val="it-IT"/>
        </w:rPr>
        <w:t>Fotografije</w:t>
      </w:r>
      <w:proofErr w:type="spellEnd"/>
      <w:r w:rsidRPr="00625B82">
        <w:rPr>
          <w:color w:val="6E6B60"/>
          <w:sz w:val="20"/>
          <w:lang w:val="it-IT"/>
        </w:rPr>
        <w:t xml:space="preserve"> v </w:t>
      </w:r>
      <w:proofErr w:type="spellStart"/>
      <w:r w:rsidRPr="00625B82">
        <w:rPr>
          <w:color w:val="6E6B60"/>
          <w:sz w:val="20"/>
          <w:lang w:val="it-IT"/>
        </w:rPr>
        <w:t>kakovosti</w:t>
      </w:r>
      <w:proofErr w:type="spellEnd"/>
      <w:r w:rsidRPr="00625B82">
        <w:rPr>
          <w:color w:val="6E6B60"/>
          <w:sz w:val="20"/>
          <w:lang w:val="it-IT"/>
        </w:rPr>
        <w:t xml:space="preserve">, </w:t>
      </w:r>
      <w:proofErr w:type="spellStart"/>
      <w:r w:rsidRPr="00625B82">
        <w:rPr>
          <w:color w:val="6E6B60"/>
          <w:sz w:val="20"/>
          <w:lang w:val="it-IT"/>
        </w:rPr>
        <w:t>primerni</w:t>
      </w:r>
      <w:proofErr w:type="spellEnd"/>
      <w:r w:rsidRPr="00625B82">
        <w:rPr>
          <w:color w:val="6E6B60"/>
          <w:sz w:val="20"/>
          <w:lang w:val="it-IT"/>
        </w:rPr>
        <w:t xml:space="preserve"> za </w:t>
      </w:r>
      <w:proofErr w:type="spellStart"/>
      <w:r w:rsidRPr="00625B82">
        <w:rPr>
          <w:color w:val="6E6B60"/>
          <w:sz w:val="20"/>
          <w:lang w:val="it-IT"/>
        </w:rPr>
        <w:t>tisk</w:t>
      </w:r>
      <w:proofErr w:type="spellEnd"/>
      <w:r w:rsidRPr="00625B82">
        <w:rPr>
          <w:color w:val="6E6B60"/>
          <w:sz w:val="20"/>
          <w:lang w:val="it-IT"/>
        </w:rPr>
        <w:t xml:space="preserve">, si </w:t>
      </w:r>
      <w:proofErr w:type="spellStart"/>
      <w:r w:rsidRPr="00625B82">
        <w:rPr>
          <w:color w:val="6E6B60"/>
          <w:sz w:val="20"/>
          <w:lang w:val="it-IT"/>
        </w:rPr>
        <w:t>lahko</w:t>
      </w:r>
      <w:proofErr w:type="spellEnd"/>
      <w:r w:rsidRPr="00625B82">
        <w:rPr>
          <w:color w:val="6E6B60"/>
          <w:sz w:val="20"/>
          <w:lang w:val="it-IT"/>
        </w:rPr>
        <w:t xml:space="preserve"> </w:t>
      </w:r>
      <w:proofErr w:type="spellStart"/>
      <w:r w:rsidRPr="00625B82">
        <w:rPr>
          <w:color w:val="6E6B60"/>
          <w:sz w:val="20"/>
          <w:lang w:val="it-IT"/>
        </w:rPr>
        <w:t>presnamete</w:t>
      </w:r>
      <w:proofErr w:type="spellEnd"/>
      <w:r w:rsidRPr="00625B82">
        <w:rPr>
          <w:color w:val="6E6B60"/>
          <w:sz w:val="20"/>
          <w:lang w:val="it-IT"/>
        </w:rPr>
        <w:t xml:space="preserve"> z </w:t>
      </w:r>
      <w:proofErr w:type="spellStart"/>
      <w:r w:rsidRPr="00625B82">
        <w:rPr>
          <w:color w:val="6E6B60"/>
          <w:sz w:val="20"/>
          <w:lang w:val="it-IT"/>
        </w:rPr>
        <w:t>naslednjega</w:t>
      </w:r>
      <w:proofErr w:type="spellEnd"/>
      <w:r w:rsidRPr="00625B82">
        <w:rPr>
          <w:color w:val="6E6B60"/>
          <w:sz w:val="20"/>
          <w:lang w:val="it-IT"/>
        </w:rPr>
        <w:t xml:space="preserve"> </w:t>
      </w:r>
      <w:proofErr w:type="spellStart"/>
      <w:r w:rsidRPr="00625B82">
        <w:rPr>
          <w:color w:val="6E6B60"/>
          <w:sz w:val="20"/>
          <w:lang w:val="it-IT"/>
        </w:rPr>
        <w:t>naslova</w:t>
      </w:r>
      <w:proofErr w:type="spellEnd"/>
      <w:r w:rsidRPr="00625B82">
        <w:rPr>
          <w:color w:val="6E6B60"/>
          <w:sz w:val="20"/>
          <w:lang w:val="it-IT"/>
        </w:rPr>
        <w:t>:</w:t>
      </w:r>
    </w:p>
    <w:p w:rsidR="00B058A5" w:rsidRPr="00B058A5" w:rsidRDefault="00B058A5" w:rsidP="00B058A5">
      <w:pPr>
        <w:pStyle w:val="MMFusszeile"/>
        <w:rPr>
          <w:color w:val="6E6B60"/>
          <w:sz w:val="20"/>
          <w:lang w:val="it-IT"/>
        </w:rPr>
      </w:pPr>
      <w:hyperlink r:id="rId11" w:history="1">
        <w:r w:rsidRPr="00B058A5">
          <w:rPr>
            <w:rStyle w:val="Hyperlink"/>
            <w:sz w:val="20"/>
            <w:lang w:val="it-IT"/>
          </w:rPr>
          <w:t>www.alpine-space.eu/project-news-details/de/2018</w:t>
        </w:r>
      </w:hyperlink>
    </w:p>
    <w:p w:rsidR="00625B82" w:rsidRDefault="00625B82" w:rsidP="00625B82">
      <w:pPr>
        <w:pStyle w:val="MMFusszeile"/>
        <w:spacing w:before="240" w:after="60"/>
        <w:rPr>
          <w:color w:val="6E6B60"/>
          <w:sz w:val="20"/>
          <w:lang w:val="it-IT"/>
        </w:rPr>
      </w:pPr>
      <w:bookmarkStart w:id="0" w:name="_GoBack"/>
      <w:bookmarkEnd w:id="0"/>
    </w:p>
    <w:p w:rsidR="00625B82" w:rsidRPr="00625B82" w:rsidRDefault="00625B82" w:rsidP="00625B82">
      <w:pPr>
        <w:pStyle w:val="MMFusszeile"/>
        <w:spacing w:before="240" w:after="60"/>
        <w:rPr>
          <w:color w:val="6E6B60"/>
          <w:sz w:val="20"/>
        </w:rPr>
      </w:pPr>
      <w:proofErr w:type="spellStart"/>
      <w:r w:rsidRPr="00625B82">
        <w:rPr>
          <w:color w:val="6E6B60"/>
          <w:sz w:val="20"/>
        </w:rPr>
        <w:t>Za</w:t>
      </w:r>
      <w:proofErr w:type="spellEnd"/>
      <w:r w:rsidRPr="00625B82">
        <w:rPr>
          <w:color w:val="6E6B60"/>
          <w:sz w:val="20"/>
        </w:rPr>
        <w:t xml:space="preserve"> </w:t>
      </w:r>
      <w:proofErr w:type="spellStart"/>
      <w:r w:rsidRPr="00625B82">
        <w:rPr>
          <w:color w:val="6E6B60"/>
          <w:sz w:val="20"/>
        </w:rPr>
        <w:t>vprašanja</w:t>
      </w:r>
      <w:proofErr w:type="spellEnd"/>
      <w:r w:rsidRPr="00625B82">
        <w:rPr>
          <w:color w:val="6E6B60"/>
          <w:sz w:val="20"/>
        </w:rPr>
        <w:t xml:space="preserve"> </w:t>
      </w:r>
      <w:proofErr w:type="spellStart"/>
      <w:r w:rsidRPr="00625B82">
        <w:rPr>
          <w:color w:val="6E6B60"/>
          <w:sz w:val="20"/>
        </w:rPr>
        <w:t>vem</w:t>
      </w:r>
      <w:proofErr w:type="spellEnd"/>
      <w:r w:rsidRPr="00625B82">
        <w:rPr>
          <w:color w:val="6E6B60"/>
          <w:sz w:val="20"/>
        </w:rPr>
        <w:t xml:space="preserve"> je </w:t>
      </w:r>
      <w:proofErr w:type="spellStart"/>
      <w:r w:rsidRPr="00625B82">
        <w:rPr>
          <w:color w:val="6E6B60"/>
          <w:sz w:val="20"/>
        </w:rPr>
        <w:t>vam</w:t>
      </w:r>
      <w:proofErr w:type="spellEnd"/>
      <w:r w:rsidRPr="00625B82">
        <w:rPr>
          <w:color w:val="6E6B60"/>
          <w:sz w:val="20"/>
        </w:rPr>
        <w:t xml:space="preserve"> na </w:t>
      </w:r>
      <w:proofErr w:type="spellStart"/>
      <w:r w:rsidRPr="00625B82">
        <w:rPr>
          <w:color w:val="6E6B60"/>
          <w:sz w:val="20"/>
        </w:rPr>
        <w:t>voljo</w:t>
      </w:r>
      <w:proofErr w:type="spellEnd"/>
      <w:r w:rsidRPr="00625B82">
        <w:rPr>
          <w:color w:val="6E6B60"/>
          <w:sz w:val="20"/>
        </w:rPr>
        <w:t>:</w:t>
      </w:r>
    </w:p>
    <w:p w:rsidR="00040952" w:rsidRPr="007A5450" w:rsidRDefault="00040952" w:rsidP="00040952">
      <w:pPr>
        <w:pStyle w:val="MMFusszeile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</w:tabs>
        <w:spacing w:before="240" w:after="60" w:line="240" w:lineRule="auto"/>
        <w:rPr>
          <w:color w:val="6E6B60"/>
          <w:sz w:val="20"/>
        </w:rPr>
      </w:pPr>
    </w:p>
    <w:p w:rsidR="00CC0895" w:rsidRPr="007A5450" w:rsidRDefault="00CC0895" w:rsidP="00516445">
      <w:pPr>
        <w:pStyle w:val="MMFusszeile"/>
        <w:spacing w:before="240" w:after="60"/>
        <w:rPr>
          <w:color w:val="6E6B60"/>
          <w:sz w:val="20"/>
        </w:rPr>
      </w:pPr>
      <w:r w:rsidRPr="005E4C10">
        <w:rPr>
          <w:color w:val="6E6B60"/>
          <w:sz w:val="20"/>
        </w:rPr>
        <w:t xml:space="preserve">Robin Naumann, </w:t>
      </w:r>
      <w:r w:rsidR="007A5450" w:rsidRPr="00516445">
        <w:rPr>
          <w:color w:val="6E6B60"/>
          <w:sz w:val="20"/>
        </w:rPr>
        <w:t xml:space="preserve"> </w:t>
      </w:r>
      <w:proofErr w:type="spellStart"/>
      <w:r w:rsidR="007A5450" w:rsidRPr="005E4C10">
        <w:rPr>
          <w:color w:val="6E6B60"/>
          <w:sz w:val="20"/>
        </w:rPr>
        <w:t>projektni</w:t>
      </w:r>
      <w:proofErr w:type="spellEnd"/>
      <w:r w:rsidR="007A5450" w:rsidRPr="005E4C10">
        <w:rPr>
          <w:color w:val="6E6B60"/>
          <w:sz w:val="20"/>
        </w:rPr>
        <w:t xml:space="preserve"> </w:t>
      </w:r>
      <w:proofErr w:type="spellStart"/>
      <w:r w:rsidR="007A5450" w:rsidRPr="005E4C10">
        <w:rPr>
          <w:color w:val="6E6B60"/>
          <w:sz w:val="20"/>
        </w:rPr>
        <w:t>sodelavec</w:t>
      </w:r>
      <w:proofErr w:type="spellEnd"/>
      <w:r w:rsidR="007A5450" w:rsidRPr="005E4C10">
        <w:rPr>
          <w:color w:val="6E6B60"/>
          <w:sz w:val="20"/>
        </w:rPr>
        <w:t xml:space="preserve">  </w:t>
      </w:r>
      <w:r w:rsidRPr="005E4C10">
        <w:rPr>
          <w:color w:val="6E6B60"/>
          <w:sz w:val="20"/>
        </w:rPr>
        <w:t>CIPRA, +423 237 53, Robin.Naumann@cipra.org</w:t>
      </w:r>
      <w:r w:rsidRPr="007A5450">
        <w:t xml:space="preserve"> </w:t>
      </w:r>
    </w:p>
    <w:p w:rsidR="00040952" w:rsidRPr="007A5450" w:rsidRDefault="00040952" w:rsidP="00040952">
      <w:pPr>
        <w:pStyle w:val="MMFusszeile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</w:tabs>
        <w:spacing w:before="240" w:after="60" w:line="240" w:lineRule="auto"/>
        <w:rPr>
          <w:color w:val="6E6B60"/>
          <w:sz w:val="20"/>
        </w:rPr>
      </w:pPr>
    </w:p>
    <w:p w:rsidR="00040952" w:rsidRPr="007A5450" w:rsidRDefault="00040952" w:rsidP="007E1B28">
      <w:pPr>
        <w:pStyle w:val="MMFusszeile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</w:tabs>
        <w:spacing w:before="240" w:after="60" w:line="240" w:lineRule="auto"/>
        <w:jc w:val="both"/>
        <w:rPr>
          <w:color w:val="6E6B60"/>
          <w:sz w:val="20"/>
        </w:rPr>
      </w:pPr>
    </w:p>
    <w:p w:rsidR="008F19C9" w:rsidRPr="007A5450" w:rsidRDefault="008F19C9" w:rsidP="007E1B28">
      <w:pPr>
        <w:pStyle w:val="MMFusszeile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</w:tabs>
        <w:spacing w:before="240" w:after="60" w:line="240" w:lineRule="auto"/>
        <w:jc w:val="both"/>
        <w:rPr>
          <w:color w:val="6E6B60"/>
          <w:sz w:val="20"/>
        </w:rPr>
      </w:pPr>
    </w:p>
    <w:p w:rsidR="00000986" w:rsidRPr="007A5450" w:rsidRDefault="00000986" w:rsidP="007E1B28">
      <w:pPr>
        <w:pStyle w:val="MMFusszeile"/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</w:tabs>
        <w:spacing w:before="240" w:after="60" w:line="240" w:lineRule="auto"/>
        <w:jc w:val="both"/>
        <w:rPr>
          <w:color w:val="6E6B60"/>
          <w:sz w:val="20"/>
        </w:rPr>
      </w:pPr>
    </w:p>
    <w:p w:rsidR="00625B82" w:rsidRPr="00F2254A" w:rsidRDefault="00625B82" w:rsidP="00625B82">
      <w:pPr>
        <w:shd w:val="clear" w:color="auto" w:fill="FBBA20"/>
        <w:spacing w:after="60" w:line="280" w:lineRule="atLeast"/>
        <w:rPr>
          <w:b/>
          <w:sz w:val="20"/>
          <w:szCs w:val="20"/>
          <w:lang w:val="en-GB"/>
        </w:rPr>
      </w:pPr>
      <w:r w:rsidRPr="00F2254A">
        <w:rPr>
          <w:b/>
          <w:sz w:val="20"/>
          <w:szCs w:val="20"/>
          <w:lang w:val="en-GB"/>
        </w:rPr>
        <w:t xml:space="preserve">GaYA- Governance and youth in the Alps </w:t>
      </w:r>
    </w:p>
    <w:p w:rsidR="00625B82" w:rsidRPr="00AB669C" w:rsidRDefault="00625B82" w:rsidP="00625B82">
      <w:pPr>
        <w:shd w:val="clear" w:color="auto" w:fill="FBBA20"/>
        <w:spacing w:after="60" w:line="280" w:lineRule="atLeast"/>
        <w:rPr>
          <w:sz w:val="20"/>
          <w:szCs w:val="20"/>
          <w:lang w:val="en-GB"/>
        </w:rPr>
      </w:pPr>
      <w:proofErr w:type="spellStart"/>
      <w:proofErr w:type="gramStart"/>
      <w:r w:rsidRPr="00464EEF">
        <w:rPr>
          <w:sz w:val="20"/>
          <w:szCs w:val="20"/>
          <w:lang w:val="en-GB"/>
        </w:rPr>
        <w:t>Namen</w:t>
      </w:r>
      <w:proofErr w:type="spellEnd"/>
      <w:r w:rsidRPr="00464EEF">
        <w:rPr>
          <w:sz w:val="20"/>
          <w:szCs w:val="20"/>
          <w:lang w:val="en-GB"/>
        </w:rPr>
        <w:t xml:space="preserve"> </w:t>
      </w:r>
      <w:proofErr w:type="spellStart"/>
      <w:r w:rsidRPr="00464EEF">
        <w:rPr>
          <w:sz w:val="20"/>
          <w:szCs w:val="20"/>
          <w:lang w:val="en-GB"/>
        </w:rPr>
        <w:t>projekta</w:t>
      </w:r>
      <w:proofErr w:type="spellEnd"/>
      <w:r w:rsidRPr="00464EEF">
        <w:rPr>
          <w:sz w:val="20"/>
          <w:szCs w:val="20"/>
          <w:lang w:val="en-GB"/>
        </w:rPr>
        <w:t xml:space="preserve"> GaYA je </w:t>
      </w:r>
      <w:proofErr w:type="spellStart"/>
      <w:r w:rsidRPr="00464EEF">
        <w:rPr>
          <w:sz w:val="20"/>
          <w:szCs w:val="20"/>
          <w:lang w:val="en-GB"/>
        </w:rPr>
        <w:t>omogočiti</w:t>
      </w:r>
      <w:proofErr w:type="spellEnd"/>
      <w:r w:rsidRPr="00464EEF">
        <w:rPr>
          <w:sz w:val="20"/>
          <w:szCs w:val="20"/>
          <w:lang w:val="en-GB"/>
        </w:rPr>
        <w:t xml:space="preserve"> </w:t>
      </w:r>
      <w:proofErr w:type="spellStart"/>
      <w:r w:rsidRPr="00464EEF">
        <w:rPr>
          <w:sz w:val="20"/>
          <w:szCs w:val="20"/>
          <w:lang w:val="en-GB"/>
        </w:rPr>
        <w:t>intenzivnejše</w:t>
      </w:r>
      <w:proofErr w:type="spellEnd"/>
      <w:r w:rsidRPr="00464EEF">
        <w:rPr>
          <w:sz w:val="20"/>
          <w:szCs w:val="20"/>
          <w:lang w:val="en-GB"/>
        </w:rPr>
        <w:t xml:space="preserve"> </w:t>
      </w:r>
      <w:proofErr w:type="spellStart"/>
      <w:r w:rsidRPr="00464EEF">
        <w:rPr>
          <w:sz w:val="20"/>
          <w:szCs w:val="20"/>
          <w:lang w:val="en-GB"/>
        </w:rPr>
        <w:t>vključevanje</w:t>
      </w:r>
      <w:proofErr w:type="spellEnd"/>
      <w:r w:rsidRPr="00464EEF">
        <w:rPr>
          <w:sz w:val="20"/>
          <w:szCs w:val="20"/>
          <w:lang w:val="en-GB"/>
        </w:rPr>
        <w:t xml:space="preserve"> </w:t>
      </w:r>
      <w:proofErr w:type="spellStart"/>
      <w:r w:rsidRPr="00464EEF">
        <w:rPr>
          <w:sz w:val="20"/>
          <w:szCs w:val="20"/>
          <w:lang w:val="en-GB"/>
        </w:rPr>
        <w:t>mladih</w:t>
      </w:r>
      <w:proofErr w:type="spellEnd"/>
      <w:r w:rsidRPr="00464EEF">
        <w:rPr>
          <w:sz w:val="20"/>
          <w:szCs w:val="20"/>
          <w:lang w:val="en-GB"/>
        </w:rPr>
        <w:t xml:space="preserve"> v </w:t>
      </w:r>
      <w:proofErr w:type="spellStart"/>
      <w:r w:rsidRPr="00464EEF">
        <w:rPr>
          <w:sz w:val="20"/>
          <w:szCs w:val="20"/>
          <w:lang w:val="en-GB"/>
        </w:rPr>
        <w:t>politično</w:t>
      </w:r>
      <w:proofErr w:type="spellEnd"/>
      <w:r w:rsidRPr="00464EEF">
        <w:rPr>
          <w:sz w:val="20"/>
          <w:szCs w:val="20"/>
          <w:lang w:val="en-GB"/>
        </w:rPr>
        <w:t xml:space="preserve"> </w:t>
      </w:r>
      <w:proofErr w:type="spellStart"/>
      <w:r w:rsidRPr="00464EEF">
        <w:rPr>
          <w:sz w:val="20"/>
          <w:szCs w:val="20"/>
          <w:lang w:val="en-GB"/>
        </w:rPr>
        <w:t>življenje</w:t>
      </w:r>
      <w:proofErr w:type="spellEnd"/>
      <w:r w:rsidRPr="00464EEF">
        <w:rPr>
          <w:sz w:val="20"/>
          <w:szCs w:val="20"/>
          <w:lang w:val="en-GB"/>
        </w:rPr>
        <w:t>.</w:t>
      </w:r>
      <w:proofErr w:type="gramEnd"/>
      <w:r w:rsidRPr="00464EEF">
        <w:rPr>
          <w:sz w:val="20"/>
          <w:szCs w:val="20"/>
          <w:lang w:val="en-GB"/>
        </w:rPr>
        <w:t xml:space="preserve"> </w:t>
      </w:r>
      <w:proofErr w:type="spellStart"/>
      <w:proofErr w:type="gramStart"/>
      <w:r w:rsidRPr="00464EEF">
        <w:rPr>
          <w:sz w:val="20"/>
          <w:szCs w:val="20"/>
          <w:lang w:val="en-GB"/>
        </w:rPr>
        <w:t>Večina</w:t>
      </w:r>
      <w:proofErr w:type="spellEnd"/>
      <w:r w:rsidRPr="00464EEF">
        <w:rPr>
          <w:sz w:val="20"/>
          <w:szCs w:val="20"/>
          <w:lang w:val="en-GB"/>
        </w:rPr>
        <w:t xml:space="preserve"> </w:t>
      </w:r>
      <w:proofErr w:type="spellStart"/>
      <w:r w:rsidRPr="00464EEF">
        <w:rPr>
          <w:sz w:val="20"/>
          <w:szCs w:val="20"/>
          <w:lang w:val="en-GB"/>
        </w:rPr>
        <w:t>političnih</w:t>
      </w:r>
      <w:proofErr w:type="spellEnd"/>
      <w:r w:rsidRPr="00464EEF">
        <w:rPr>
          <w:sz w:val="20"/>
          <w:szCs w:val="20"/>
          <w:lang w:val="en-GB"/>
        </w:rPr>
        <w:t xml:space="preserve"> </w:t>
      </w:r>
      <w:proofErr w:type="spellStart"/>
      <w:r w:rsidRPr="00464EEF">
        <w:rPr>
          <w:sz w:val="20"/>
          <w:szCs w:val="20"/>
          <w:lang w:val="en-GB"/>
        </w:rPr>
        <w:t>odločevalcev</w:t>
      </w:r>
      <w:proofErr w:type="spellEnd"/>
      <w:r w:rsidRPr="00464EEF">
        <w:rPr>
          <w:sz w:val="20"/>
          <w:szCs w:val="20"/>
          <w:lang w:val="en-GB"/>
        </w:rPr>
        <w:t xml:space="preserve"> se ne </w:t>
      </w:r>
      <w:proofErr w:type="spellStart"/>
      <w:r w:rsidRPr="00464EEF">
        <w:rPr>
          <w:sz w:val="20"/>
          <w:szCs w:val="20"/>
          <w:lang w:val="en-GB"/>
        </w:rPr>
        <w:t>zaveda</w:t>
      </w:r>
      <w:proofErr w:type="spellEnd"/>
      <w:r w:rsidRPr="00464EEF">
        <w:rPr>
          <w:sz w:val="20"/>
          <w:szCs w:val="20"/>
          <w:lang w:val="en-GB"/>
        </w:rPr>
        <w:t xml:space="preserve"> </w:t>
      </w:r>
      <w:proofErr w:type="spellStart"/>
      <w:r w:rsidRPr="00464EEF">
        <w:rPr>
          <w:sz w:val="20"/>
          <w:szCs w:val="20"/>
          <w:lang w:val="en-GB"/>
        </w:rPr>
        <w:t>prednosti</w:t>
      </w:r>
      <w:proofErr w:type="spellEnd"/>
      <w:r w:rsidRPr="00464EEF">
        <w:rPr>
          <w:sz w:val="20"/>
          <w:szCs w:val="20"/>
          <w:lang w:val="en-GB"/>
        </w:rPr>
        <w:t xml:space="preserve"> </w:t>
      </w:r>
      <w:proofErr w:type="spellStart"/>
      <w:r w:rsidRPr="00464EEF">
        <w:rPr>
          <w:sz w:val="20"/>
          <w:szCs w:val="20"/>
          <w:lang w:val="en-GB"/>
        </w:rPr>
        <w:t>neposredne</w:t>
      </w:r>
      <w:proofErr w:type="spellEnd"/>
      <w:r w:rsidRPr="00464EEF">
        <w:rPr>
          <w:sz w:val="20"/>
          <w:szCs w:val="20"/>
          <w:lang w:val="en-GB"/>
        </w:rPr>
        <w:t xml:space="preserve"> </w:t>
      </w:r>
      <w:proofErr w:type="spellStart"/>
      <w:r w:rsidRPr="00464EEF">
        <w:rPr>
          <w:sz w:val="20"/>
          <w:szCs w:val="20"/>
          <w:lang w:val="en-GB"/>
        </w:rPr>
        <w:t>udeležbe</w:t>
      </w:r>
      <w:proofErr w:type="spellEnd"/>
      <w:r w:rsidRPr="00464EEF">
        <w:rPr>
          <w:sz w:val="20"/>
          <w:szCs w:val="20"/>
          <w:lang w:val="en-GB"/>
        </w:rPr>
        <w:t xml:space="preserve"> </w:t>
      </w:r>
      <w:proofErr w:type="spellStart"/>
      <w:r w:rsidRPr="00464EEF">
        <w:rPr>
          <w:sz w:val="20"/>
          <w:szCs w:val="20"/>
          <w:lang w:val="en-GB"/>
        </w:rPr>
        <w:t>mladih</w:t>
      </w:r>
      <w:proofErr w:type="spellEnd"/>
      <w:r w:rsidRPr="00464EEF">
        <w:rPr>
          <w:sz w:val="20"/>
          <w:szCs w:val="20"/>
          <w:lang w:val="en-GB"/>
        </w:rPr>
        <w:t xml:space="preserve"> v </w:t>
      </w:r>
      <w:proofErr w:type="spellStart"/>
      <w:r w:rsidRPr="00464EEF">
        <w:rPr>
          <w:sz w:val="20"/>
          <w:szCs w:val="20"/>
          <w:lang w:val="en-GB"/>
        </w:rPr>
        <w:t>odločevalskih</w:t>
      </w:r>
      <w:proofErr w:type="spellEnd"/>
      <w:r w:rsidRPr="00464EEF">
        <w:rPr>
          <w:sz w:val="20"/>
          <w:szCs w:val="20"/>
          <w:lang w:val="en-GB"/>
        </w:rPr>
        <w:t xml:space="preserve"> </w:t>
      </w:r>
      <w:proofErr w:type="spellStart"/>
      <w:r w:rsidRPr="00464EEF">
        <w:rPr>
          <w:sz w:val="20"/>
          <w:szCs w:val="20"/>
          <w:lang w:val="en-GB"/>
        </w:rPr>
        <w:t>procesih</w:t>
      </w:r>
      <w:proofErr w:type="spellEnd"/>
      <w:r w:rsidRPr="00464EEF">
        <w:rPr>
          <w:sz w:val="20"/>
          <w:szCs w:val="20"/>
          <w:lang w:val="en-GB"/>
        </w:rPr>
        <w:t>.</w:t>
      </w:r>
      <w:proofErr w:type="gramEnd"/>
      <w:r w:rsidRPr="00464EEF">
        <w:rPr>
          <w:sz w:val="20"/>
          <w:szCs w:val="20"/>
          <w:lang w:val="en-GB"/>
        </w:rPr>
        <w:t xml:space="preserve"> </w:t>
      </w:r>
      <w:proofErr w:type="spellStart"/>
      <w:proofErr w:type="gramStart"/>
      <w:r w:rsidRPr="00464EEF">
        <w:rPr>
          <w:sz w:val="20"/>
          <w:szCs w:val="20"/>
          <w:lang w:val="en-GB"/>
        </w:rPr>
        <w:t>Nove</w:t>
      </w:r>
      <w:proofErr w:type="spellEnd"/>
      <w:r w:rsidRPr="00464EEF">
        <w:rPr>
          <w:sz w:val="20"/>
          <w:szCs w:val="20"/>
          <w:lang w:val="en-GB"/>
        </w:rPr>
        <w:t xml:space="preserve"> </w:t>
      </w:r>
      <w:proofErr w:type="spellStart"/>
      <w:r w:rsidRPr="00464EEF">
        <w:rPr>
          <w:sz w:val="20"/>
          <w:szCs w:val="20"/>
          <w:lang w:val="en-GB"/>
        </w:rPr>
        <w:t>oblike</w:t>
      </w:r>
      <w:proofErr w:type="spellEnd"/>
      <w:r w:rsidRPr="00464EEF">
        <w:rPr>
          <w:sz w:val="20"/>
          <w:szCs w:val="20"/>
          <w:lang w:val="en-GB"/>
        </w:rPr>
        <w:t xml:space="preserve"> </w:t>
      </w:r>
      <w:proofErr w:type="spellStart"/>
      <w:r w:rsidRPr="00464EEF">
        <w:rPr>
          <w:sz w:val="20"/>
          <w:szCs w:val="20"/>
          <w:lang w:val="en-GB"/>
        </w:rPr>
        <w:t>upravljanja</w:t>
      </w:r>
      <w:proofErr w:type="spellEnd"/>
      <w:r w:rsidRPr="00464EEF">
        <w:rPr>
          <w:sz w:val="20"/>
          <w:szCs w:val="20"/>
          <w:lang w:val="en-GB"/>
        </w:rPr>
        <w:t xml:space="preserve"> </w:t>
      </w:r>
      <w:proofErr w:type="spellStart"/>
      <w:r w:rsidRPr="00464EEF">
        <w:rPr>
          <w:sz w:val="20"/>
          <w:szCs w:val="20"/>
          <w:lang w:val="en-GB"/>
        </w:rPr>
        <w:t>imajo</w:t>
      </w:r>
      <w:proofErr w:type="spellEnd"/>
      <w:r w:rsidRPr="00464EEF">
        <w:rPr>
          <w:sz w:val="20"/>
          <w:szCs w:val="20"/>
          <w:lang w:val="en-GB"/>
        </w:rPr>
        <w:t xml:space="preserve"> </w:t>
      </w:r>
      <w:proofErr w:type="spellStart"/>
      <w:r w:rsidRPr="00464EEF">
        <w:rPr>
          <w:sz w:val="20"/>
          <w:szCs w:val="20"/>
          <w:lang w:val="en-GB"/>
        </w:rPr>
        <w:t>veliko</w:t>
      </w:r>
      <w:proofErr w:type="spellEnd"/>
      <w:r w:rsidRPr="00464EEF">
        <w:rPr>
          <w:sz w:val="20"/>
          <w:szCs w:val="20"/>
          <w:lang w:val="en-GB"/>
        </w:rPr>
        <w:t xml:space="preserve"> </w:t>
      </w:r>
      <w:proofErr w:type="spellStart"/>
      <w:r w:rsidRPr="00464EEF">
        <w:rPr>
          <w:sz w:val="20"/>
          <w:szCs w:val="20"/>
          <w:lang w:val="en-GB"/>
        </w:rPr>
        <w:t>možnosti</w:t>
      </w:r>
      <w:proofErr w:type="spellEnd"/>
      <w:r w:rsidRPr="00464EEF">
        <w:rPr>
          <w:sz w:val="20"/>
          <w:szCs w:val="20"/>
          <w:lang w:val="en-GB"/>
        </w:rPr>
        <w:t xml:space="preserve"> </w:t>
      </w:r>
      <w:proofErr w:type="spellStart"/>
      <w:r w:rsidRPr="00464EEF">
        <w:rPr>
          <w:sz w:val="20"/>
          <w:szCs w:val="20"/>
          <w:lang w:val="en-GB"/>
        </w:rPr>
        <w:t>za</w:t>
      </w:r>
      <w:proofErr w:type="spellEnd"/>
      <w:r w:rsidRPr="00464EEF">
        <w:rPr>
          <w:sz w:val="20"/>
          <w:szCs w:val="20"/>
          <w:lang w:val="en-GB"/>
        </w:rPr>
        <w:t xml:space="preserve"> </w:t>
      </w:r>
      <w:proofErr w:type="spellStart"/>
      <w:r w:rsidRPr="00464EEF">
        <w:rPr>
          <w:sz w:val="20"/>
          <w:szCs w:val="20"/>
          <w:lang w:val="en-GB"/>
        </w:rPr>
        <w:t>sprejemanje</w:t>
      </w:r>
      <w:proofErr w:type="spellEnd"/>
      <w:r w:rsidRPr="00464EEF">
        <w:rPr>
          <w:sz w:val="20"/>
          <w:szCs w:val="20"/>
          <w:lang w:val="en-GB"/>
        </w:rPr>
        <w:t xml:space="preserve"> </w:t>
      </w:r>
      <w:proofErr w:type="spellStart"/>
      <w:r w:rsidRPr="00464EEF">
        <w:rPr>
          <w:sz w:val="20"/>
          <w:szCs w:val="20"/>
          <w:lang w:val="en-GB"/>
        </w:rPr>
        <w:t>trajnostnejših</w:t>
      </w:r>
      <w:proofErr w:type="spellEnd"/>
      <w:r w:rsidRPr="00464EEF">
        <w:rPr>
          <w:sz w:val="20"/>
          <w:szCs w:val="20"/>
          <w:lang w:val="en-GB"/>
        </w:rPr>
        <w:t xml:space="preserve"> in </w:t>
      </w:r>
      <w:proofErr w:type="spellStart"/>
      <w:r w:rsidRPr="00464EEF">
        <w:rPr>
          <w:sz w:val="20"/>
          <w:szCs w:val="20"/>
          <w:lang w:val="en-GB"/>
        </w:rPr>
        <w:t>legitimnih</w:t>
      </w:r>
      <w:proofErr w:type="spellEnd"/>
      <w:r w:rsidRPr="00464EEF">
        <w:rPr>
          <w:sz w:val="20"/>
          <w:szCs w:val="20"/>
          <w:lang w:val="en-GB"/>
        </w:rPr>
        <w:t xml:space="preserve"> </w:t>
      </w:r>
      <w:proofErr w:type="spellStart"/>
      <w:r w:rsidRPr="00464EEF">
        <w:rPr>
          <w:sz w:val="20"/>
          <w:szCs w:val="20"/>
          <w:lang w:val="en-GB"/>
        </w:rPr>
        <w:t>političnih</w:t>
      </w:r>
      <w:proofErr w:type="spellEnd"/>
      <w:r w:rsidRPr="00464EEF">
        <w:rPr>
          <w:sz w:val="20"/>
          <w:szCs w:val="20"/>
          <w:lang w:val="en-GB"/>
        </w:rPr>
        <w:t xml:space="preserve"> </w:t>
      </w:r>
      <w:proofErr w:type="spellStart"/>
      <w:r w:rsidRPr="00464EEF">
        <w:rPr>
          <w:sz w:val="20"/>
          <w:szCs w:val="20"/>
          <w:lang w:val="en-GB"/>
        </w:rPr>
        <w:t>odločitev</w:t>
      </w:r>
      <w:proofErr w:type="spellEnd"/>
      <w:r w:rsidRPr="00464EEF">
        <w:rPr>
          <w:sz w:val="20"/>
          <w:szCs w:val="20"/>
          <w:lang w:val="en-GB"/>
        </w:rPr>
        <w:t>.</w:t>
      </w:r>
      <w:proofErr w:type="gramEnd"/>
      <w:r w:rsidRPr="00464EEF">
        <w:rPr>
          <w:sz w:val="20"/>
          <w:szCs w:val="20"/>
          <w:lang w:val="en-GB"/>
        </w:rPr>
        <w:t xml:space="preserve"> </w:t>
      </w:r>
      <w:proofErr w:type="gramStart"/>
      <w:r w:rsidRPr="00AB669C">
        <w:rPr>
          <w:sz w:val="20"/>
          <w:szCs w:val="20"/>
          <w:lang w:val="en-GB"/>
        </w:rPr>
        <w:t xml:space="preserve">V </w:t>
      </w:r>
      <w:proofErr w:type="spellStart"/>
      <w:r w:rsidRPr="00AB669C">
        <w:rPr>
          <w:sz w:val="20"/>
          <w:szCs w:val="20"/>
          <w:lang w:val="en-GB"/>
        </w:rPr>
        <w:t>okviru</w:t>
      </w:r>
      <w:proofErr w:type="spellEnd"/>
      <w:r w:rsidRPr="00AB669C">
        <w:rPr>
          <w:sz w:val="20"/>
          <w:szCs w:val="20"/>
          <w:lang w:val="en-GB"/>
        </w:rPr>
        <w:t xml:space="preserve"> </w:t>
      </w:r>
      <w:proofErr w:type="spellStart"/>
      <w:r w:rsidRPr="00AB669C">
        <w:rPr>
          <w:sz w:val="20"/>
          <w:szCs w:val="20"/>
          <w:lang w:val="en-GB"/>
        </w:rPr>
        <w:t>projekta</w:t>
      </w:r>
      <w:proofErr w:type="spellEnd"/>
      <w:r w:rsidRPr="00AB669C">
        <w:rPr>
          <w:sz w:val="20"/>
          <w:szCs w:val="20"/>
          <w:lang w:val="en-GB"/>
        </w:rPr>
        <w:t xml:space="preserve"> GaYA se </w:t>
      </w:r>
      <w:proofErr w:type="spellStart"/>
      <w:r w:rsidRPr="00AB669C">
        <w:rPr>
          <w:sz w:val="20"/>
          <w:szCs w:val="20"/>
          <w:lang w:val="en-GB"/>
        </w:rPr>
        <w:t>zbirajo</w:t>
      </w:r>
      <w:proofErr w:type="spellEnd"/>
      <w:r w:rsidRPr="00AB669C">
        <w:rPr>
          <w:sz w:val="20"/>
          <w:szCs w:val="20"/>
          <w:lang w:val="en-GB"/>
        </w:rPr>
        <w:t xml:space="preserve"> in </w:t>
      </w:r>
      <w:proofErr w:type="spellStart"/>
      <w:r w:rsidRPr="00AB669C">
        <w:rPr>
          <w:sz w:val="20"/>
          <w:szCs w:val="20"/>
          <w:lang w:val="en-GB"/>
        </w:rPr>
        <w:t>posredujejo</w:t>
      </w:r>
      <w:proofErr w:type="spellEnd"/>
      <w:r w:rsidRPr="00AB669C">
        <w:rPr>
          <w:sz w:val="20"/>
          <w:szCs w:val="20"/>
          <w:lang w:val="en-GB"/>
        </w:rPr>
        <w:t xml:space="preserve"> </w:t>
      </w:r>
      <w:proofErr w:type="spellStart"/>
      <w:r w:rsidRPr="00AB669C">
        <w:rPr>
          <w:sz w:val="20"/>
          <w:szCs w:val="20"/>
          <w:lang w:val="en-GB"/>
        </w:rPr>
        <w:t>nove</w:t>
      </w:r>
      <w:proofErr w:type="spellEnd"/>
      <w:r w:rsidRPr="00AB669C">
        <w:rPr>
          <w:sz w:val="20"/>
          <w:szCs w:val="20"/>
          <w:lang w:val="en-GB"/>
        </w:rPr>
        <w:t xml:space="preserve"> </w:t>
      </w:r>
      <w:proofErr w:type="spellStart"/>
      <w:r w:rsidRPr="00AB669C">
        <w:rPr>
          <w:sz w:val="20"/>
          <w:szCs w:val="20"/>
          <w:lang w:val="en-GB"/>
        </w:rPr>
        <w:t>demokratične</w:t>
      </w:r>
      <w:proofErr w:type="spellEnd"/>
      <w:r w:rsidRPr="00AB669C">
        <w:rPr>
          <w:sz w:val="20"/>
          <w:szCs w:val="20"/>
          <w:lang w:val="en-GB"/>
        </w:rPr>
        <w:t xml:space="preserve"> </w:t>
      </w:r>
      <w:proofErr w:type="spellStart"/>
      <w:r w:rsidRPr="00AB669C">
        <w:rPr>
          <w:sz w:val="20"/>
          <w:szCs w:val="20"/>
          <w:lang w:val="en-GB"/>
        </w:rPr>
        <w:t>metode</w:t>
      </w:r>
      <w:proofErr w:type="spellEnd"/>
      <w:r w:rsidRPr="00AB669C">
        <w:rPr>
          <w:sz w:val="20"/>
          <w:szCs w:val="20"/>
          <w:lang w:val="en-GB"/>
        </w:rPr>
        <w:t xml:space="preserve"> </w:t>
      </w:r>
      <w:proofErr w:type="spellStart"/>
      <w:r w:rsidRPr="00AB669C">
        <w:rPr>
          <w:sz w:val="20"/>
          <w:szCs w:val="20"/>
          <w:lang w:val="en-GB"/>
        </w:rPr>
        <w:t>za</w:t>
      </w:r>
      <w:proofErr w:type="spellEnd"/>
      <w:r w:rsidRPr="00AB669C">
        <w:rPr>
          <w:sz w:val="20"/>
          <w:szCs w:val="20"/>
          <w:lang w:val="en-GB"/>
        </w:rPr>
        <w:t xml:space="preserve"> </w:t>
      </w:r>
      <w:proofErr w:type="spellStart"/>
      <w:r w:rsidRPr="00AB669C">
        <w:rPr>
          <w:sz w:val="20"/>
          <w:szCs w:val="20"/>
          <w:lang w:val="en-GB"/>
        </w:rPr>
        <w:t>obvladovanje</w:t>
      </w:r>
      <w:proofErr w:type="spellEnd"/>
      <w:r w:rsidRPr="00AB669C">
        <w:rPr>
          <w:sz w:val="20"/>
          <w:szCs w:val="20"/>
          <w:lang w:val="en-GB"/>
        </w:rPr>
        <w:t xml:space="preserve"> </w:t>
      </w:r>
      <w:proofErr w:type="spellStart"/>
      <w:r w:rsidRPr="00AB669C">
        <w:rPr>
          <w:sz w:val="20"/>
          <w:szCs w:val="20"/>
          <w:lang w:val="en-GB"/>
        </w:rPr>
        <w:t>izzivov</w:t>
      </w:r>
      <w:proofErr w:type="spellEnd"/>
      <w:r w:rsidRPr="00AB669C">
        <w:rPr>
          <w:sz w:val="20"/>
          <w:szCs w:val="20"/>
          <w:lang w:val="en-GB"/>
        </w:rPr>
        <w:t xml:space="preserve"> </w:t>
      </w:r>
      <w:proofErr w:type="spellStart"/>
      <w:r w:rsidRPr="00AB669C">
        <w:rPr>
          <w:sz w:val="20"/>
          <w:szCs w:val="20"/>
          <w:lang w:val="en-GB"/>
        </w:rPr>
        <w:t>teritorialne</w:t>
      </w:r>
      <w:proofErr w:type="spellEnd"/>
      <w:r w:rsidRPr="00AB669C">
        <w:rPr>
          <w:sz w:val="20"/>
          <w:szCs w:val="20"/>
          <w:lang w:val="en-GB"/>
        </w:rPr>
        <w:t xml:space="preserve"> </w:t>
      </w:r>
      <w:proofErr w:type="spellStart"/>
      <w:r w:rsidRPr="00AB669C">
        <w:rPr>
          <w:sz w:val="20"/>
          <w:szCs w:val="20"/>
          <w:lang w:val="en-GB"/>
        </w:rPr>
        <w:t>kohezije</w:t>
      </w:r>
      <w:proofErr w:type="spellEnd"/>
      <w:r w:rsidRPr="00AB669C">
        <w:rPr>
          <w:sz w:val="20"/>
          <w:szCs w:val="20"/>
          <w:lang w:val="en-GB"/>
        </w:rPr>
        <w:t>.</w:t>
      </w:r>
      <w:proofErr w:type="gramEnd"/>
    </w:p>
    <w:p w:rsidR="00625B82" w:rsidRDefault="00625B82" w:rsidP="00625B82">
      <w:pPr>
        <w:shd w:val="clear" w:color="auto" w:fill="FBBA20"/>
        <w:spacing w:after="60" w:line="280" w:lineRule="atLeast"/>
        <w:rPr>
          <w:sz w:val="20"/>
          <w:szCs w:val="20"/>
          <w:lang w:val="it-IT"/>
        </w:rPr>
      </w:pPr>
      <w:proofErr w:type="spellStart"/>
      <w:r w:rsidRPr="00464EEF">
        <w:rPr>
          <w:sz w:val="20"/>
          <w:szCs w:val="20"/>
          <w:lang w:val="it-IT"/>
        </w:rPr>
        <w:t>Projekt</w:t>
      </w:r>
      <w:proofErr w:type="spellEnd"/>
      <w:r w:rsidRPr="00464EEF">
        <w:rPr>
          <w:sz w:val="20"/>
          <w:szCs w:val="20"/>
          <w:lang w:val="it-IT"/>
        </w:rPr>
        <w:t xml:space="preserve"> GaYA se je </w:t>
      </w:r>
      <w:proofErr w:type="spellStart"/>
      <w:r w:rsidRPr="00464EEF">
        <w:rPr>
          <w:sz w:val="20"/>
          <w:szCs w:val="20"/>
          <w:lang w:val="it-IT"/>
        </w:rPr>
        <w:t>začel</w:t>
      </w:r>
      <w:proofErr w:type="spellEnd"/>
      <w:r w:rsidRPr="00464EEF">
        <w:rPr>
          <w:sz w:val="20"/>
          <w:szCs w:val="20"/>
          <w:lang w:val="it-IT"/>
        </w:rPr>
        <w:t xml:space="preserve"> </w:t>
      </w:r>
      <w:proofErr w:type="spellStart"/>
      <w:r w:rsidRPr="00464EEF">
        <w:rPr>
          <w:sz w:val="20"/>
          <w:szCs w:val="20"/>
          <w:lang w:val="it-IT"/>
        </w:rPr>
        <w:t>izvajati</w:t>
      </w:r>
      <w:proofErr w:type="spellEnd"/>
      <w:r w:rsidRPr="00464EEF">
        <w:rPr>
          <w:sz w:val="20"/>
          <w:szCs w:val="20"/>
          <w:lang w:val="it-IT"/>
        </w:rPr>
        <w:t xml:space="preserve"> </w:t>
      </w:r>
      <w:proofErr w:type="spellStart"/>
      <w:r w:rsidRPr="00464EEF">
        <w:rPr>
          <w:sz w:val="20"/>
          <w:szCs w:val="20"/>
          <w:lang w:val="it-IT"/>
        </w:rPr>
        <w:t>novembra</w:t>
      </w:r>
      <w:proofErr w:type="spellEnd"/>
      <w:r w:rsidRPr="00464EEF">
        <w:rPr>
          <w:sz w:val="20"/>
          <w:szCs w:val="20"/>
          <w:lang w:val="it-IT"/>
        </w:rPr>
        <w:t xml:space="preserve"> 2016 in bo </w:t>
      </w:r>
      <w:proofErr w:type="spellStart"/>
      <w:r w:rsidRPr="00464EEF">
        <w:rPr>
          <w:sz w:val="20"/>
          <w:szCs w:val="20"/>
          <w:lang w:val="it-IT"/>
        </w:rPr>
        <w:t>trajal</w:t>
      </w:r>
      <w:proofErr w:type="spellEnd"/>
      <w:r w:rsidRPr="00464EEF">
        <w:rPr>
          <w:sz w:val="20"/>
          <w:szCs w:val="20"/>
          <w:lang w:val="it-IT"/>
        </w:rPr>
        <w:t xml:space="preserve"> do </w:t>
      </w:r>
      <w:proofErr w:type="spellStart"/>
      <w:r w:rsidRPr="00464EEF">
        <w:rPr>
          <w:sz w:val="20"/>
          <w:szCs w:val="20"/>
          <w:lang w:val="it-IT"/>
        </w:rPr>
        <w:t>decembra</w:t>
      </w:r>
      <w:proofErr w:type="spellEnd"/>
      <w:r w:rsidRPr="00464EEF">
        <w:rPr>
          <w:sz w:val="20"/>
          <w:szCs w:val="20"/>
          <w:lang w:val="it-IT"/>
        </w:rPr>
        <w:t xml:space="preserve"> 2018. </w:t>
      </w:r>
      <w:proofErr w:type="spellStart"/>
      <w:r w:rsidRPr="00464EEF">
        <w:rPr>
          <w:sz w:val="20"/>
          <w:szCs w:val="20"/>
          <w:lang w:val="it-IT"/>
        </w:rPr>
        <w:t>Njegovo</w:t>
      </w:r>
      <w:proofErr w:type="spellEnd"/>
      <w:r w:rsidRPr="00464EEF">
        <w:rPr>
          <w:sz w:val="20"/>
          <w:szCs w:val="20"/>
          <w:lang w:val="it-IT"/>
        </w:rPr>
        <w:t xml:space="preserve"> </w:t>
      </w:r>
      <w:proofErr w:type="spellStart"/>
      <w:r w:rsidRPr="00464EEF">
        <w:rPr>
          <w:sz w:val="20"/>
          <w:szCs w:val="20"/>
          <w:lang w:val="it-IT"/>
        </w:rPr>
        <w:t>izvajanje</w:t>
      </w:r>
      <w:proofErr w:type="spellEnd"/>
      <w:r w:rsidRPr="00464EEF">
        <w:rPr>
          <w:sz w:val="20"/>
          <w:szCs w:val="20"/>
          <w:lang w:val="it-IT"/>
        </w:rPr>
        <w:t xml:space="preserve"> </w:t>
      </w:r>
      <w:proofErr w:type="spellStart"/>
      <w:r w:rsidRPr="00464EEF">
        <w:rPr>
          <w:sz w:val="20"/>
          <w:szCs w:val="20"/>
          <w:lang w:val="it-IT"/>
        </w:rPr>
        <w:t>sofinancirata</w:t>
      </w:r>
      <w:proofErr w:type="spellEnd"/>
      <w:r w:rsidRPr="00464EEF">
        <w:rPr>
          <w:sz w:val="20"/>
          <w:szCs w:val="20"/>
          <w:lang w:val="it-IT"/>
        </w:rPr>
        <w:t xml:space="preserve"> </w:t>
      </w:r>
      <w:proofErr w:type="spellStart"/>
      <w:r w:rsidRPr="00464EEF">
        <w:rPr>
          <w:sz w:val="20"/>
          <w:szCs w:val="20"/>
          <w:lang w:val="it-IT"/>
        </w:rPr>
        <w:t>Evropski</w:t>
      </w:r>
      <w:proofErr w:type="spellEnd"/>
      <w:r w:rsidRPr="00464EEF">
        <w:rPr>
          <w:sz w:val="20"/>
          <w:szCs w:val="20"/>
          <w:lang w:val="it-IT"/>
        </w:rPr>
        <w:t xml:space="preserve"> </w:t>
      </w:r>
      <w:proofErr w:type="spellStart"/>
      <w:r w:rsidRPr="00464EEF">
        <w:rPr>
          <w:sz w:val="20"/>
          <w:szCs w:val="20"/>
          <w:lang w:val="it-IT"/>
        </w:rPr>
        <w:t>sklad</w:t>
      </w:r>
      <w:proofErr w:type="spellEnd"/>
      <w:r w:rsidRPr="00464EEF">
        <w:rPr>
          <w:sz w:val="20"/>
          <w:szCs w:val="20"/>
          <w:lang w:val="it-IT"/>
        </w:rPr>
        <w:t xml:space="preserve"> za </w:t>
      </w:r>
      <w:proofErr w:type="spellStart"/>
      <w:r w:rsidRPr="00464EEF">
        <w:rPr>
          <w:sz w:val="20"/>
          <w:szCs w:val="20"/>
          <w:lang w:val="it-IT"/>
        </w:rPr>
        <w:t>regionalni</w:t>
      </w:r>
      <w:proofErr w:type="spellEnd"/>
      <w:r w:rsidRPr="00464EEF">
        <w:rPr>
          <w:sz w:val="20"/>
          <w:szCs w:val="20"/>
          <w:lang w:val="it-IT"/>
        </w:rPr>
        <w:t xml:space="preserve"> </w:t>
      </w:r>
      <w:proofErr w:type="spellStart"/>
      <w:r w:rsidRPr="00464EEF">
        <w:rPr>
          <w:sz w:val="20"/>
          <w:szCs w:val="20"/>
          <w:lang w:val="it-IT"/>
        </w:rPr>
        <w:t>razvoj</w:t>
      </w:r>
      <w:proofErr w:type="spellEnd"/>
      <w:r w:rsidRPr="00464EEF">
        <w:rPr>
          <w:sz w:val="20"/>
          <w:szCs w:val="20"/>
          <w:lang w:val="it-IT"/>
        </w:rPr>
        <w:t xml:space="preserve"> </w:t>
      </w:r>
      <w:proofErr w:type="spellStart"/>
      <w:r w:rsidRPr="00464EEF">
        <w:rPr>
          <w:sz w:val="20"/>
          <w:szCs w:val="20"/>
          <w:lang w:val="it-IT"/>
        </w:rPr>
        <w:t>prek</w:t>
      </w:r>
      <w:proofErr w:type="spellEnd"/>
      <w:r w:rsidRPr="00464EEF">
        <w:rPr>
          <w:sz w:val="20"/>
          <w:szCs w:val="20"/>
          <w:lang w:val="it-IT"/>
        </w:rPr>
        <w:t xml:space="preserve"> </w:t>
      </w:r>
      <w:proofErr w:type="spellStart"/>
      <w:r w:rsidRPr="00464EEF">
        <w:rPr>
          <w:sz w:val="20"/>
          <w:szCs w:val="20"/>
          <w:lang w:val="it-IT"/>
        </w:rPr>
        <w:t>Interregovega</w:t>
      </w:r>
      <w:proofErr w:type="spellEnd"/>
      <w:r w:rsidRPr="00464EEF">
        <w:rPr>
          <w:sz w:val="20"/>
          <w:szCs w:val="20"/>
          <w:lang w:val="it-IT"/>
        </w:rPr>
        <w:t xml:space="preserve"> </w:t>
      </w:r>
      <w:proofErr w:type="spellStart"/>
      <w:r w:rsidRPr="00464EEF">
        <w:rPr>
          <w:sz w:val="20"/>
          <w:szCs w:val="20"/>
          <w:lang w:val="it-IT"/>
        </w:rPr>
        <w:t>programa</w:t>
      </w:r>
      <w:proofErr w:type="spellEnd"/>
      <w:r w:rsidRPr="00464EEF">
        <w:rPr>
          <w:sz w:val="20"/>
          <w:szCs w:val="20"/>
          <w:lang w:val="it-IT"/>
        </w:rPr>
        <w:t xml:space="preserve"> za </w:t>
      </w:r>
      <w:proofErr w:type="spellStart"/>
      <w:r w:rsidRPr="00464EEF">
        <w:rPr>
          <w:sz w:val="20"/>
          <w:szCs w:val="20"/>
          <w:lang w:val="it-IT"/>
        </w:rPr>
        <w:t>območje</w:t>
      </w:r>
      <w:proofErr w:type="spellEnd"/>
      <w:r w:rsidRPr="00464EEF">
        <w:rPr>
          <w:sz w:val="20"/>
          <w:szCs w:val="20"/>
          <w:lang w:val="it-IT"/>
        </w:rPr>
        <w:t xml:space="preserve"> </w:t>
      </w:r>
      <w:proofErr w:type="spellStart"/>
      <w:r w:rsidRPr="00464EEF">
        <w:rPr>
          <w:sz w:val="20"/>
          <w:szCs w:val="20"/>
          <w:lang w:val="it-IT"/>
        </w:rPr>
        <w:t>Alp</w:t>
      </w:r>
      <w:proofErr w:type="spellEnd"/>
      <w:r w:rsidRPr="00464EEF">
        <w:rPr>
          <w:sz w:val="20"/>
          <w:szCs w:val="20"/>
          <w:lang w:val="it-IT"/>
        </w:rPr>
        <w:t>.</w:t>
      </w:r>
    </w:p>
    <w:p w:rsidR="00625B82" w:rsidRPr="00625B82" w:rsidRDefault="00B058A5" w:rsidP="00625B82">
      <w:pPr>
        <w:shd w:val="clear" w:color="auto" w:fill="FBBA20"/>
        <w:spacing w:after="60" w:line="300" w:lineRule="auto"/>
        <w:jc w:val="both"/>
        <w:rPr>
          <w:sz w:val="20"/>
          <w:szCs w:val="20"/>
          <w:lang w:val="it-IT"/>
        </w:rPr>
      </w:pPr>
      <w:hyperlink r:id="rId12" w:history="1">
        <w:r w:rsidR="00625B82" w:rsidRPr="00004B1B">
          <w:rPr>
            <w:rStyle w:val="Hyperlink"/>
            <w:sz w:val="20"/>
            <w:szCs w:val="20"/>
            <w:lang w:val="it-IT"/>
          </w:rPr>
          <w:t>www.alpine-space.eu/projects/gaya/si</w:t>
        </w:r>
      </w:hyperlink>
    </w:p>
    <w:sectPr w:rsidR="00625B82" w:rsidRPr="00625B82" w:rsidSect="00CC089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552" w:right="851" w:bottom="1843" w:left="1814" w:header="567" w:footer="34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FBA" w:rsidRDefault="00523FBA">
      <w:r>
        <w:separator/>
      </w:r>
    </w:p>
  </w:endnote>
  <w:endnote w:type="continuationSeparator" w:id="0">
    <w:p w:rsidR="00523FBA" w:rsidRDefault="00523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47E" w:rsidRDefault="00065831" w:rsidP="00D56B60">
    <w:pPr>
      <w:framePr w:wrap="around" w:vAnchor="text" w:hAnchor="margin" w:y="1"/>
    </w:pPr>
    <w:r>
      <w:fldChar w:fldCharType="begin"/>
    </w:r>
    <w:r w:rsidR="0040247E">
      <w:instrText xml:space="preserve">PAGE  </w:instrText>
    </w:r>
    <w:r>
      <w:fldChar w:fldCharType="end"/>
    </w:r>
  </w:p>
  <w:p w:rsidR="0040247E" w:rsidRDefault="0040247E" w:rsidP="00D56B60">
    <w:pPr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0462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6"/>
      <w:gridCol w:w="1697"/>
      <w:gridCol w:w="1272"/>
      <w:gridCol w:w="1461"/>
      <w:gridCol w:w="1302"/>
      <w:gridCol w:w="1566"/>
      <w:gridCol w:w="756"/>
      <w:gridCol w:w="1342"/>
    </w:tblGrid>
    <w:tr w:rsidR="0037315E" w:rsidRPr="0092008C" w:rsidTr="006F5F9B">
      <w:tc>
        <w:tcPr>
          <w:tcW w:w="941" w:type="dxa"/>
          <w:vAlign w:val="center"/>
        </w:tcPr>
        <w:p w:rsidR="0037315E" w:rsidRPr="0092008C" w:rsidRDefault="0037315E" w:rsidP="006F5F9B">
          <w:pPr>
            <w:jc w:val="center"/>
            <w:rPr>
              <w:rFonts w:eastAsia="Calibri" w:cs="Times New Roman"/>
              <w:lang w:val="de-LI"/>
            </w:rPr>
          </w:pPr>
          <w:r w:rsidRPr="0092008C">
            <w:rPr>
              <w:rFonts w:eastAsia="Calibri" w:cs="Times New Roman"/>
              <w:noProof/>
              <w:lang w:val="de-LI" w:eastAsia="de-LI"/>
            </w:rPr>
            <w:drawing>
              <wp:inline distT="0" distB="0" distL="0" distR="0" wp14:anchorId="676DB5B2" wp14:editId="76E0695F">
                <wp:extent cx="540000" cy="540000"/>
                <wp:effectExtent l="0" t="0" r="0" b="0"/>
                <wp:docPr id="5" name="Grafik 5" descr="H:\03 CIPRA Lab GmbH\02 Projekte\2016\02_GAYA\WP Kommunikation\Logo\Logos-Partner\Logo GAL 65x6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:\03 CIPRA Lab GmbH\02 Projekte\2016\02_GAYA\WP Kommunikation\Logo\Logos-Partner\Logo GAL 65x6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46" w:type="dxa"/>
          <w:vAlign w:val="center"/>
        </w:tcPr>
        <w:p w:rsidR="0037315E" w:rsidRPr="0092008C" w:rsidRDefault="0037315E" w:rsidP="006F5F9B">
          <w:pPr>
            <w:jc w:val="center"/>
            <w:rPr>
              <w:rFonts w:eastAsia="Calibri" w:cs="Times New Roman"/>
              <w:lang w:val="de-LI"/>
            </w:rPr>
          </w:pPr>
          <w:r w:rsidRPr="0092008C">
            <w:rPr>
              <w:rFonts w:eastAsia="Calibri" w:cs="Times New Roman"/>
              <w:noProof/>
              <w:lang w:val="de-LI" w:eastAsia="de-LI"/>
            </w:rPr>
            <w:drawing>
              <wp:inline distT="0" distB="0" distL="0" distR="0" wp14:anchorId="1A374E16" wp14:editId="56BB5D1C">
                <wp:extent cx="725542" cy="288000"/>
                <wp:effectExtent l="0" t="0" r="0" b="0"/>
                <wp:docPr id="8" name="Grafik 8" descr="H:\01 CIPRA\1.01 CIPRA-International\1.1.13 LogosGrafikenScansKartenCartoonsUnterschriften\LOGOS\Logos CIPRA\neuesLogo2011\EN\GIF_PNG_fuer_Praesentationen\CIPRA-Logo-Claim-EN-CMYK.WE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:\01 CIPRA\1.01 CIPRA-International\1.1.13 LogosGrafikenScansKartenCartoonsUnterschriften\LOGOS\Logos CIPRA\neuesLogo2011\EN\GIF_PNG_fuer_Praesentationen\CIPRA-Logo-Claim-EN-CMYK.WE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542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88" w:type="dxa"/>
          <w:vAlign w:val="center"/>
        </w:tcPr>
        <w:p w:rsidR="0037315E" w:rsidRPr="0092008C" w:rsidRDefault="0037315E" w:rsidP="006F5F9B">
          <w:pPr>
            <w:jc w:val="center"/>
            <w:rPr>
              <w:rFonts w:eastAsia="Calibri" w:cs="Times New Roman"/>
              <w:lang w:val="de-LI"/>
            </w:rPr>
          </w:pPr>
          <w:r w:rsidRPr="0092008C">
            <w:rPr>
              <w:rFonts w:eastAsia="Calibri" w:cs="Times New Roman"/>
              <w:noProof/>
              <w:lang w:val="de-LI" w:eastAsia="de-LI"/>
            </w:rPr>
            <w:drawing>
              <wp:inline distT="0" distB="0" distL="0" distR="0" wp14:anchorId="6CEFE112" wp14:editId="499A70F1">
                <wp:extent cx="599472" cy="360000"/>
                <wp:effectExtent l="0" t="0" r="0" b="2540"/>
                <wp:docPr id="9" name="Grafik 9" descr="H:\03 CIPRA Lab GmbH\02 Projekte\2016\02_GAYA\WP Kommunikation\Logo\Logos-Partner\aha_Logo_UR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03 CIPRA Lab GmbH\02 Projekte\2016\02_GAYA\WP Kommunikation\Logo\Logos-Partner\aha_Logo_UR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9472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4" w:type="dxa"/>
          <w:vAlign w:val="center"/>
        </w:tcPr>
        <w:p w:rsidR="0037315E" w:rsidRPr="0092008C" w:rsidRDefault="0037315E" w:rsidP="006F5F9B">
          <w:pPr>
            <w:jc w:val="center"/>
            <w:rPr>
              <w:rFonts w:eastAsia="Calibri" w:cs="Times New Roman"/>
              <w:lang w:val="de-LI"/>
            </w:rPr>
          </w:pPr>
          <w:r w:rsidRPr="0092008C">
            <w:rPr>
              <w:rFonts w:eastAsia="Calibri" w:cs="Times New Roman"/>
              <w:noProof/>
              <w:lang w:val="de-LI" w:eastAsia="de-LI"/>
            </w:rPr>
            <w:drawing>
              <wp:inline distT="0" distB="0" distL="0" distR="0" wp14:anchorId="44EB9BB3" wp14:editId="1DC10D2D">
                <wp:extent cx="600211" cy="216000"/>
                <wp:effectExtent l="0" t="0" r="0" b="0"/>
                <wp:docPr id="12" name="Grafik 12" descr="H:\03 CIPRA Lab GmbH\02 Projekte\2016\02_GAYA\WP Kommunikation\Logo\Logos-Partner\eurac_red_4c_UP_po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:\03 CIPRA Lab GmbH\02 Projekte\2016\02_GAYA\WP Kommunikation\Logo\Logos-Partner\eurac_red_4c_UP_p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211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19" w:type="dxa"/>
          <w:vAlign w:val="center"/>
        </w:tcPr>
        <w:p w:rsidR="0037315E" w:rsidRPr="0092008C" w:rsidRDefault="0037315E" w:rsidP="006F5F9B">
          <w:pPr>
            <w:jc w:val="center"/>
            <w:rPr>
              <w:rFonts w:eastAsia="Calibri" w:cs="Times New Roman"/>
              <w:lang w:val="de-LI"/>
            </w:rPr>
          </w:pPr>
          <w:r w:rsidRPr="0092008C">
            <w:rPr>
              <w:rFonts w:eastAsia="Calibri" w:cs="Times New Roman"/>
              <w:noProof/>
              <w:lang w:val="de-LI" w:eastAsia="de-LI"/>
            </w:rPr>
            <w:drawing>
              <wp:inline distT="0" distB="0" distL="0" distR="0" wp14:anchorId="12234773" wp14:editId="6E78C0EB">
                <wp:extent cx="616824" cy="360000"/>
                <wp:effectExtent l="0" t="0" r="0" b="2540"/>
                <wp:docPr id="13" name="Grafik 13" descr="H:\03 CIPRA Lab GmbH\02 Projekte\2016\02_GAYA\WP Kommunikation\Logo\Logos-Partner\LOGO ALPARC_small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:\03 CIPRA Lab GmbH\02 Projekte\2016\02_GAYA\WP Kommunikation\Logo\Logos-Partner\LOGO ALPARC_small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6824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6" w:type="dxa"/>
          <w:vAlign w:val="center"/>
        </w:tcPr>
        <w:p w:rsidR="0037315E" w:rsidRPr="0092008C" w:rsidRDefault="0037315E" w:rsidP="006F5F9B">
          <w:pPr>
            <w:jc w:val="center"/>
            <w:rPr>
              <w:rFonts w:eastAsia="Calibri" w:cs="Times New Roman"/>
              <w:lang w:val="de-LI"/>
            </w:rPr>
          </w:pPr>
          <w:r w:rsidRPr="0092008C">
            <w:rPr>
              <w:rFonts w:eastAsia="Calibri" w:cs="Times New Roman"/>
              <w:noProof/>
              <w:lang w:val="de-LI" w:eastAsia="de-LI"/>
            </w:rPr>
            <w:drawing>
              <wp:inline distT="0" distB="0" distL="0" distR="0" wp14:anchorId="298DF5C7" wp14:editId="461A9741">
                <wp:extent cx="855555" cy="468000"/>
                <wp:effectExtent l="0" t="0" r="1905" b="8255"/>
                <wp:docPr id="14" name="Grafik 14" descr="H:\03 CIPRA Lab GmbH\02 Projekte\2016\02_GAYA\WP Kommunikation\Logo\Logos-Partner\LOGO PARC_geoparks_unesco_signature_gro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:\03 CIPRA Lab GmbH\02 Projekte\2016\02_GAYA\WP Kommunikation\Logo\Logos-Partner\LOGO PARC_geoparks_unesco_signature_gr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5555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6" w:type="dxa"/>
          <w:vAlign w:val="center"/>
        </w:tcPr>
        <w:p w:rsidR="0037315E" w:rsidRPr="0092008C" w:rsidRDefault="0037315E" w:rsidP="006F5F9B">
          <w:pPr>
            <w:jc w:val="center"/>
            <w:rPr>
              <w:rFonts w:eastAsia="Calibri" w:cs="Times New Roman"/>
              <w:lang w:val="de-LI"/>
            </w:rPr>
          </w:pPr>
          <w:r w:rsidRPr="0092008C">
            <w:rPr>
              <w:rFonts w:eastAsia="Calibri" w:cs="Times New Roman"/>
              <w:noProof/>
              <w:lang w:val="de-LI" w:eastAsia="de-LI"/>
            </w:rPr>
            <w:drawing>
              <wp:inline distT="0" distB="0" distL="0" distR="0" wp14:anchorId="052968CA" wp14:editId="20A5CE7F">
                <wp:extent cx="341228" cy="468000"/>
                <wp:effectExtent l="0" t="0" r="1905" b="8255"/>
                <wp:docPr id="15" name="Grafik 15" descr="H:\03 CIPRA Lab GmbH\02 Projekte\2016\02_GAYA\WP Kommunikation\Logo\Logos-Partner\idrija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:\03 CIPRA Lab GmbH\02 Projekte\2016\02_GAYA\WP Kommunikation\Logo\Logos-Partner\idrija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1228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42" w:type="dxa"/>
          <w:vAlign w:val="center"/>
        </w:tcPr>
        <w:p w:rsidR="0037315E" w:rsidRPr="0092008C" w:rsidRDefault="0037315E" w:rsidP="006F5F9B">
          <w:pPr>
            <w:jc w:val="center"/>
            <w:rPr>
              <w:rFonts w:eastAsia="Calibri" w:cs="Times New Roman"/>
              <w:noProof/>
              <w:lang w:val="de-LI" w:eastAsia="de-LI"/>
            </w:rPr>
          </w:pPr>
          <w:r w:rsidRPr="0092008C">
            <w:rPr>
              <w:rFonts w:eastAsia="Calibri" w:cs="Times New Roman"/>
              <w:noProof/>
              <w:lang w:val="de-LI" w:eastAsia="de-LI"/>
            </w:rPr>
            <w:drawing>
              <wp:inline distT="0" distB="0" distL="0" distR="0" wp14:anchorId="13EFB20F" wp14:editId="6D8EADB5">
                <wp:extent cx="715043" cy="612000"/>
                <wp:effectExtent l="0" t="0" r="0" b="0"/>
                <wp:docPr id="24" name="Grafik 24" descr="H:\01 CIPRA\1.01 CIPRA-International\1.1.13 LogosGrafikenScansKartenCartoonsUnterschriften\LOGOS\Logos Alpenstadt\AS_Logo_EN_ohn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H:\01 CIPRA\1.01 CIPRA-International\1.1.13 LogosGrafikenScansKartenCartoonsUnterschriften\LOGOS\Logos Alpenstadt\AS_Logo_EN_ohn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5043" cy="61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0247E" w:rsidRDefault="0040247E" w:rsidP="00D56B60">
    <w:pPr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0462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6"/>
      <w:gridCol w:w="1697"/>
      <w:gridCol w:w="1272"/>
      <w:gridCol w:w="1461"/>
      <w:gridCol w:w="1302"/>
      <w:gridCol w:w="1566"/>
      <w:gridCol w:w="756"/>
      <w:gridCol w:w="1342"/>
    </w:tblGrid>
    <w:tr w:rsidR="0037315E" w:rsidRPr="0092008C" w:rsidTr="006F5F9B">
      <w:tc>
        <w:tcPr>
          <w:tcW w:w="941" w:type="dxa"/>
          <w:vAlign w:val="center"/>
        </w:tcPr>
        <w:p w:rsidR="0037315E" w:rsidRPr="0092008C" w:rsidRDefault="0037315E" w:rsidP="006F5F9B">
          <w:pPr>
            <w:jc w:val="center"/>
            <w:rPr>
              <w:rFonts w:eastAsia="Calibri" w:cs="Times New Roman"/>
              <w:lang w:val="de-LI"/>
            </w:rPr>
          </w:pPr>
          <w:r w:rsidRPr="0092008C">
            <w:rPr>
              <w:rFonts w:eastAsia="Calibri" w:cs="Times New Roman"/>
              <w:noProof/>
              <w:lang w:val="de-LI" w:eastAsia="de-LI"/>
            </w:rPr>
            <w:drawing>
              <wp:inline distT="0" distB="0" distL="0" distR="0" wp14:anchorId="39EEBB3C" wp14:editId="1691BB53">
                <wp:extent cx="540000" cy="540000"/>
                <wp:effectExtent l="0" t="0" r="0" b="0"/>
                <wp:docPr id="16" name="Grafik 16" descr="H:\03 CIPRA Lab GmbH\02 Projekte\2016\02_GAYA\WP Kommunikation\Logo\Logos-Partner\Logo GAL 65x6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:\03 CIPRA Lab GmbH\02 Projekte\2016\02_GAYA\WP Kommunikation\Logo\Logos-Partner\Logo GAL 65x6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46" w:type="dxa"/>
          <w:vAlign w:val="center"/>
        </w:tcPr>
        <w:p w:rsidR="0037315E" w:rsidRPr="0092008C" w:rsidRDefault="0037315E" w:rsidP="006F5F9B">
          <w:pPr>
            <w:jc w:val="center"/>
            <w:rPr>
              <w:rFonts w:eastAsia="Calibri" w:cs="Times New Roman"/>
              <w:lang w:val="de-LI"/>
            </w:rPr>
          </w:pPr>
          <w:r w:rsidRPr="0092008C">
            <w:rPr>
              <w:rFonts w:eastAsia="Calibri" w:cs="Times New Roman"/>
              <w:noProof/>
              <w:lang w:val="de-LI" w:eastAsia="de-LI"/>
            </w:rPr>
            <w:drawing>
              <wp:inline distT="0" distB="0" distL="0" distR="0" wp14:anchorId="6FCC206A" wp14:editId="0504645E">
                <wp:extent cx="725542" cy="288000"/>
                <wp:effectExtent l="0" t="0" r="0" b="0"/>
                <wp:docPr id="17" name="Grafik 17" descr="H:\01 CIPRA\1.01 CIPRA-International\1.1.13 LogosGrafikenScansKartenCartoonsUnterschriften\LOGOS\Logos CIPRA\neuesLogo2011\EN\GIF_PNG_fuer_Praesentationen\CIPRA-Logo-Claim-EN-CMYK.WE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:\01 CIPRA\1.01 CIPRA-International\1.1.13 LogosGrafikenScansKartenCartoonsUnterschriften\LOGOS\Logos CIPRA\neuesLogo2011\EN\GIF_PNG_fuer_Praesentationen\CIPRA-Logo-Claim-EN-CMYK.WE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542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88" w:type="dxa"/>
          <w:vAlign w:val="center"/>
        </w:tcPr>
        <w:p w:rsidR="0037315E" w:rsidRPr="0092008C" w:rsidRDefault="0037315E" w:rsidP="006F5F9B">
          <w:pPr>
            <w:jc w:val="center"/>
            <w:rPr>
              <w:rFonts w:eastAsia="Calibri" w:cs="Times New Roman"/>
              <w:lang w:val="de-LI"/>
            </w:rPr>
          </w:pPr>
          <w:r w:rsidRPr="0092008C">
            <w:rPr>
              <w:rFonts w:eastAsia="Calibri" w:cs="Times New Roman"/>
              <w:noProof/>
              <w:lang w:val="de-LI" w:eastAsia="de-LI"/>
            </w:rPr>
            <w:drawing>
              <wp:inline distT="0" distB="0" distL="0" distR="0" wp14:anchorId="148B262B" wp14:editId="3944060E">
                <wp:extent cx="599472" cy="360000"/>
                <wp:effectExtent l="0" t="0" r="0" b="2540"/>
                <wp:docPr id="18" name="Grafik 18" descr="H:\03 CIPRA Lab GmbH\02 Projekte\2016\02_GAYA\WP Kommunikation\Logo\Logos-Partner\aha_Logo_UR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03 CIPRA Lab GmbH\02 Projekte\2016\02_GAYA\WP Kommunikation\Logo\Logos-Partner\aha_Logo_UR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9472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4" w:type="dxa"/>
          <w:vAlign w:val="center"/>
        </w:tcPr>
        <w:p w:rsidR="0037315E" w:rsidRPr="0092008C" w:rsidRDefault="0037315E" w:rsidP="006F5F9B">
          <w:pPr>
            <w:jc w:val="center"/>
            <w:rPr>
              <w:rFonts w:eastAsia="Calibri" w:cs="Times New Roman"/>
              <w:lang w:val="de-LI"/>
            </w:rPr>
          </w:pPr>
          <w:r w:rsidRPr="0092008C">
            <w:rPr>
              <w:rFonts w:eastAsia="Calibri" w:cs="Times New Roman"/>
              <w:noProof/>
              <w:lang w:val="de-LI" w:eastAsia="de-LI"/>
            </w:rPr>
            <w:drawing>
              <wp:inline distT="0" distB="0" distL="0" distR="0" wp14:anchorId="01A9170A" wp14:editId="4EE586D7">
                <wp:extent cx="600211" cy="216000"/>
                <wp:effectExtent l="0" t="0" r="0" b="0"/>
                <wp:docPr id="19" name="Grafik 19" descr="H:\03 CIPRA Lab GmbH\02 Projekte\2016\02_GAYA\WP Kommunikation\Logo\Logos-Partner\eurac_red_4c_UP_po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:\03 CIPRA Lab GmbH\02 Projekte\2016\02_GAYA\WP Kommunikation\Logo\Logos-Partner\eurac_red_4c_UP_p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211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19" w:type="dxa"/>
          <w:vAlign w:val="center"/>
        </w:tcPr>
        <w:p w:rsidR="0037315E" w:rsidRPr="0092008C" w:rsidRDefault="0037315E" w:rsidP="006F5F9B">
          <w:pPr>
            <w:jc w:val="center"/>
            <w:rPr>
              <w:rFonts w:eastAsia="Calibri" w:cs="Times New Roman"/>
              <w:lang w:val="de-LI"/>
            </w:rPr>
          </w:pPr>
          <w:r w:rsidRPr="0092008C">
            <w:rPr>
              <w:rFonts w:eastAsia="Calibri" w:cs="Times New Roman"/>
              <w:noProof/>
              <w:lang w:val="de-LI" w:eastAsia="de-LI"/>
            </w:rPr>
            <w:drawing>
              <wp:inline distT="0" distB="0" distL="0" distR="0" wp14:anchorId="5672C663" wp14:editId="0C31B8EE">
                <wp:extent cx="616824" cy="360000"/>
                <wp:effectExtent l="0" t="0" r="0" b="2540"/>
                <wp:docPr id="20" name="Grafik 20" descr="H:\03 CIPRA Lab GmbH\02 Projekte\2016\02_GAYA\WP Kommunikation\Logo\Logos-Partner\LOGO ALPARC_small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:\03 CIPRA Lab GmbH\02 Projekte\2016\02_GAYA\WP Kommunikation\Logo\Logos-Partner\LOGO ALPARC_small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6824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6" w:type="dxa"/>
          <w:vAlign w:val="center"/>
        </w:tcPr>
        <w:p w:rsidR="0037315E" w:rsidRPr="0092008C" w:rsidRDefault="0037315E" w:rsidP="006F5F9B">
          <w:pPr>
            <w:jc w:val="center"/>
            <w:rPr>
              <w:rFonts w:eastAsia="Calibri" w:cs="Times New Roman"/>
              <w:lang w:val="de-LI"/>
            </w:rPr>
          </w:pPr>
          <w:r w:rsidRPr="0092008C">
            <w:rPr>
              <w:rFonts w:eastAsia="Calibri" w:cs="Times New Roman"/>
              <w:noProof/>
              <w:lang w:val="de-LI" w:eastAsia="de-LI"/>
            </w:rPr>
            <w:drawing>
              <wp:inline distT="0" distB="0" distL="0" distR="0" wp14:anchorId="6A904AB1" wp14:editId="3C8E4609">
                <wp:extent cx="855555" cy="468000"/>
                <wp:effectExtent l="0" t="0" r="1905" b="8255"/>
                <wp:docPr id="21" name="Grafik 21" descr="H:\03 CIPRA Lab GmbH\02 Projekte\2016\02_GAYA\WP Kommunikation\Logo\Logos-Partner\LOGO PARC_geoparks_unesco_signature_gro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:\03 CIPRA Lab GmbH\02 Projekte\2016\02_GAYA\WP Kommunikation\Logo\Logos-Partner\LOGO PARC_geoparks_unesco_signature_gr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5555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6" w:type="dxa"/>
          <w:vAlign w:val="center"/>
        </w:tcPr>
        <w:p w:rsidR="0037315E" w:rsidRPr="0092008C" w:rsidRDefault="0037315E" w:rsidP="006F5F9B">
          <w:pPr>
            <w:jc w:val="center"/>
            <w:rPr>
              <w:rFonts w:eastAsia="Calibri" w:cs="Times New Roman"/>
              <w:lang w:val="de-LI"/>
            </w:rPr>
          </w:pPr>
          <w:r w:rsidRPr="0092008C">
            <w:rPr>
              <w:rFonts w:eastAsia="Calibri" w:cs="Times New Roman"/>
              <w:noProof/>
              <w:lang w:val="de-LI" w:eastAsia="de-LI"/>
            </w:rPr>
            <w:drawing>
              <wp:inline distT="0" distB="0" distL="0" distR="0" wp14:anchorId="3921AA07" wp14:editId="5B849174">
                <wp:extent cx="341228" cy="468000"/>
                <wp:effectExtent l="0" t="0" r="1905" b="8255"/>
                <wp:docPr id="22" name="Grafik 22" descr="H:\03 CIPRA Lab GmbH\02 Projekte\2016\02_GAYA\WP Kommunikation\Logo\Logos-Partner\idrija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:\03 CIPRA Lab GmbH\02 Projekte\2016\02_GAYA\WP Kommunikation\Logo\Logos-Partner\idrija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1228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42" w:type="dxa"/>
          <w:vAlign w:val="center"/>
        </w:tcPr>
        <w:p w:rsidR="0037315E" w:rsidRPr="0092008C" w:rsidRDefault="0037315E" w:rsidP="006F5F9B">
          <w:pPr>
            <w:jc w:val="center"/>
            <w:rPr>
              <w:rFonts w:eastAsia="Calibri" w:cs="Times New Roman"/>
              <w:noProof/>
              <w:lang w:val="de-LI" w:eastAsia="de-LI"/>
            </w:rPr>
          </w:pPr>
          <w:r w:rsidRPr="0092008C">
            <w:rPr>
              <w:rFonts w:eastAsia="Calibri" w:cs="Times New Roman"/>
              <w:noProof/>
              <w:lang w:val="de-LI" w:eastAsia="de-LI"/>
            </w:rPr>
            <w:drawing>
              <wp:inline distT="0" distB="0" distL="0" distR="0" wp14:anchorId="07CCF0DA" wp14:editId="5C408946">
                <wp:extent cx="715043" cy="612000"/>
                <wp:effectExtent l="0" t="0" r="0" b="0"/>
                <wp:docPr id="23" name="Grafik 23" descr="H:\01 CIPRA\1.01 CIPRA-International\1.1.13 LogosGrafikenScansKartenCartoonsUnterschriften\LOGOS\Logos Alpenstadt\AS_Logo_EN_ohn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H:\01 CIPRA\1.01 CIPRA-International\1.1.13 LogosGrafikenScansKartenCartoonsUnterschriften\LOGOS\Logos Alpenstadt\AS_Logo_EN_ohn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5043" cy="61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B3B28" w:rsidRDefault="00CB3B2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FBA" w:rsidRDefault="00523FBA">
      <w:r>
        <w:separator/>
      </w:r>
    </w:p>
  </w:footnote>
  <w:footnote w:type="continuationSeparator" w:id="0">
    <w:p w:rsidR="00523FBA" w:rsidRDefault="00523F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15E" w:rsidRDefault="0037315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47E" w:rsidRDefault="00D01CE2">
    <w:r w:rsidRPr="00D01CE2">
      <w:rPr>
        <w:noProof/>
        <w:lang w:val="de-LI" w:eastAsia="de-LI"/>
      </w:rPr>
      <w:drawing>
        <wp:anchor distT="0" distB="0" distL="114300" distR="114300" simplePos="0" relativeHeight="251685888" behindDoc="1" locked="0" layoutInCell="1" allowOverlap="1" wp14:anchorId="020C44D4" wp14:editId="2BB92526">
          <wp:simplePos x="0" y="0"/>
          <wp:positionH relativeFrom="column">
            <wp:posOffset>981710</wp:posOffset>
          </wp:positionH>
          <wp:positionV relativeFrom="paragraph">
            <wp:posOffset>43180</wp:posOffset>
          </wp:positionV>
          <wp:extent cx="1124894" cy="360000"/>
          <wp:effectExtent l="0" t="0" r="0" b="2540"/>
          <wp:wrapTight wrapText="bothSides">
            <wp:wrapPolygon edited="0">
              <wp:start x="0" y="0"/>
              <wp:lineTo x="0" y="3435"/>
              <wp:lineTo x="1464" y="20608"/>
              <wp:lineTo x="15368" y="20608"/>
              <wp:lineTo x="16099" y="20608"/>
              <wp:lineTo x="21222" y="17173"/>
              <wp:lineTo x="21222" y="8014"/>
              <wp:lineTo x="732" y="0"/>
              <wp:lineTo x="0" y="0"/>
            </wp:wrapPolygon>
          </wp:wrapTight>
          <wp:docPr id="4" name="Grafik 4" descr="H:\03 CIPRA Lab GmbH\02 Projekte\2016\02_GAYA\WP Kommunikation\Logo\Co-financer\Logo_Vorarlberg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03 CIPRA Lab GmbH\02 Projekte\2016\02_GAYA\WP Kommunikation\Logo\Co-financer\Logo_Vorarlberg.sv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894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1CE2">
      <w:rPr>
        <w:noProof/>
        <w:lang w:val="de-LI" w:eastAsia="de-LI"/>
      </w:rPr>
      <w:drawing>
        <wp:anchor distT="0" distB="0" distL="114300" distR="114300" simplePos="0" relativeHeight="251684864" behindDoc="1" locked="0" layoutInCell="1" allowOverlap="1" wp14:anchorId="4DD3D64F" wp14:editId="52D18684">
          <wp:simplePos x="0" y="0"/>
          <wp:positionH relativeFrom="column">
            <wp:posOffset>2667635</wp:posOffset>
          </wp:positionH>
          <wp:positionV relativeFrom="paragraph">
            <wp:posOffset>-61595</wp:posOffset>
          </wp:positionV>
          <wp:extent cx="965137" cy="540000"/>
          <wp:effectExtent l="0" t="0" r="6985" b="0"/>
          <wp:wrapTight wrapText="bothSides">
            <wp:wrapPolygon edited="0">
              <wp:start x="0" y="0"/>
              <wp:lineTo x="0" y="20584"/>
              <wp:lineTo x="21330" y="20584"/>
              <wp:lineTo x="21330" y="0"/>
              <wp:lineTo x="0" y="0"/>
            </wp:wrapPolygon>
          </wp:wrapTight>
          <wp:docPr id="3" name="Grafik 3" descr="H:\03 CIPRA Lab GmbH\02 Projekte\2016\02_GAYA\WP Kommunikation\Logo\Co-financer\logo_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03 CIPRA Lab GmbH\02 Projekte\2016\02_GAYA\WP Kommunikation\Logo\Co-financer\logo_ARA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137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1CE2">
      <w:rPr>
        <w:noProof/>
        <w:lang w:val="de-LI" w:eastAsia="de-LI"/>
      </w:rPr>
      <w:drawing>
        <wp:anchor distT="0" distB="0" distL="114300" distR="114300" simplePos="0" relativeHeight="251683840" behindDoc="1" locked="0" layoutInCell="1" allowOverlap="1" wp14:anchorId="0E5983DA" wp14:editId="1B23F752">
          <wp:simplePos x="0" y="0"/>
          <wp:positionH relativeFrom="column">
            <wp:posOffset>-866140</wp:posOffset>
          </wp:positionH>
          <wp:positionV relativeFrom="paragraph">
            <wp:posOffset>41275</wp:posOffset>
          </wp:positionV>
          <wp:extent cx="1525759" cy="648000"/>
          <wp:effectExtent l="0" t="0" r="0" b="0"/>
          <wp:wrapTight wrapText="bothSides">
            <wp:wrapPolygon edited="0">
              <wp:start x="0" y="0"/>
              <wp:lineTo x="0" y="20965"/>
              <wp:lineTo x="21312" y="20965"/>
              <wp:lineTo x="21312" y="0"/>
              <wp:lineTo x="0" y="0"/>
            </wp:wrapPolygon>
          </wp:wrapTight>
          <wp:docPr id="1" name="Grafik 1" descr="H:\03 CIPRA Lab GmbH\02 Projekte\2016\02_GAYA\WP Kommunikation\Logo\Co-financer\BMUB_DTP_CMYK_en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03 CIPRA Lab GmbH\02 Projekte\2016\02_GAYA\WP Kommunikation\Logo\Co-financer\BMUB_DTP_CMYK_en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5759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3B28">
      <w:rPr>
        <w:noProof/>
        <w:sz w:val="20"/>
        <w:szCs w:val="20"/>
        <w:u w:val="single"/>
        <w:lang w:val="de-LI" w:eastAsia="de-LI"/>
      </w:rPr>
      <w:drawing>
        <wp:anchor distT="0" distB="0" distL="114300" distR="114300" simplePos="0" relativeHeight="251671552" behindDoc="1" locked="0" layoutInCell="1" allowOverlap="1" wp14:anchorId="2706DDD7" wp14:editId="4D793F12">
          <wp:simplePos x="0" y="0"/>
          <wp:positionH relativeFrom="column">
            <wp:posOffset>3756660</wp:posOffset>
          </wp:positionH>
          <wp:positionV relativeFrom="paragraph">
            <wp:posOffset>-356870</wp:posOffset>
          </wp:positionV>
          <wp:extent cx="2644140" cy="1605915"/>
          <wp:effectExtent l="0" t="0" r="3810" b="0"/>
          <wp:wrapTight wrapText="bothSides">
            <wp:wrapPolygon edited="0">
              <wp:start x="0" y="0"/>
              <wp:lineTo x="0" y="21267"/>
              <wp:lineTo x="21476" y="21267"/>
              <wp:lineTo x="21476" y="0"/>
              <wp:lineTo x="0" y="0"/>
            </wp:wrapPolygon>
          </wp:wrapTight>
          <wp:docPr id="6" name="Grafik 6" descr="H:\03 CIPRA Lab GmbH\02 Projekte\2016\02_GAYA\WP Kommunikation\Logo\Logo_CIPRA_GaYA_RGB_ERDF_qu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03 CIPRA Lab GmbH\02 Projekte\2016\02_GAYA\WP Kommunikation\Logo\Logo_CIPRA_GaYA_RGB_ERDF_quer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160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54A" w:rsidRPr="00F2254A" w:rsidRDefault="00000986" w:rsidP="00CB3B28">
    <w:pPr>
      <w:rPr>
        <w:i/>
        <w:sz w:val="20"/>
        <w:szCs w:val="20"/>
        <w:lang w:val="en-GB"/>
      </w:rPr>
    </w:pPr>
    <w:r>
      <w:rPr>
        <w:noProof/>
        <w:lang w:val="de-LI" w:eastAsia="de-LI"/>
      </w:rPr>
      <w:drawing>
        <wp:anchor distT="0" distB="0" distL="114300" distR="114300" simplePos="0" relativeHeight="251676672" behindDoc="1" locked="0" layoutInCell="1" allowOverlap="1" wp14:anchorId="158F4A99" wp14:editId="352D9C29">
          <wp:simplePos x="0" y="0"/>
          <wp:positionH relativeFrom="column">
            <wp:posOffset>-408305</wp:posOffset>
          </wp:positionH>
          <wp:positionV relativeFrom="paragraph">
            <wp:posOffset>91440</wp:posOffset>
          </wp:positionV>
          <wp:extent cx="1000125" cy="664210"/>
          <wp:effectExtent l="0" t="0" r="9525" b="2540"/>
          <wp:wrapTight wrapText="bothSides">
            <wp:wrapPolygon edited="0">
              <wp:start x="0" y="0"/>
              <wp:lineTo x="0" y="21063"/>
              <wp:lineTo x="21394" y="21063"/>
              <wp:lineTo x="21394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66">
      <w:rPr>
        <w:noProof/>
        <w:sz w:val="20"/>
        <w:szCs w:val="20"/>
        <w:u w:val="single"/>
        <w:lang w:val="de-LI" w:eastAsia="de-LI"/>
      </w:rPr>
      <w:drawing>
        <wp:anchor distT="0" distB="0" distL="114300" distR="114300" simplePos="0" relativeHeight="251665408" behindDoc="1" locked="0" layoutInCell="1" allowOverlap="1" wp14:anchorId="31CC9CCC" wp14:editId="11A81807">
          <wp:simplePos x="0" y="0"/>
          <wp:positionH relativeFrom="column">
            <wp:posOffset>3757295</wp:posOffset>
          </wp:positionH>
          <wp:positionV relativeFrom="paragraph">
            <wp:posOffset>-360045</wp:posOffset>
          </wp:positionV>
          <wp:extent cx="2644140" cy="1605915"/>
          <wp:effectExtent l="0" t="0" r="3810" b="0"/>
          <wp:wrapTight wrapText="bothSides">
            <wp:wrapPolygon edited="0">
              <wp:start x="0" y="0"/>
              <wp:lineTo x="0" y="21267"/>
              <wp:lineTo x="21476" y="21267"/>
              <wp:lineTo x="21476" y="0"/>
              <wp:lineTo x="0" y="0"/>
            </wp:wrapPolygon>
          </wp:wrapTight>
          <wp:docPr id="10" name="Grafik 10" descr="H:\03 CIPRA Lab GmbH\02 Projekte\2016\02_GAYA\WP Kommunikation\Logo\Logo_CIPRA_GaYA_RGB_ERDF_qu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03 CIPRA Lab GmbH\02 Projekte\2016\02_GAYA\WP Kommunikation\Logo\Logo_CIPRA_GaYA_RGB_ERDF_quer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160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0247E" w:rsidRPr="009A2A6E" w:rsidRDefault="0040247E">
    <w:pPr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338DAA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9E051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8D03C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487AE0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F4589B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7FCACB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07E7C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D82CB8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680B0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0C8DE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AFA3A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4D695B"/>
    <w:multiLevelType w:val="multilevel"/>
    <w:tmpl w:val="0407001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E7C410B"/>
    <w:multiLevelType w:val="hybridMultilevel"/>
    <w:tmpl w:val="E3E21B10"/>
    <w:lvl w:ilvl="0" w:tplc="1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5B1972"/>
    <w:multiLevelType w:val="multilevel"/>
    <w:tmpl w:val="B89CA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5E5"/>
    <w:rsid w:val="00000986"/>
    <w:rsid w:val="0002255B"/>
    <w:rsid w:val="00040952"/>
    <w:rsid w:val="00045798"/>
    <w:rsid w:val="00052AF6"/>
    <w:rsid w:val="00065831"/>
    <w:rsid w:val="00085C82"/>
    <w:rsid w:val="000D09C7"/>
    <w:rsid w:val="000E3C6B"/>
    <w:rsid w:val="001041DB"/>
    <w:rsid w:val="00140A4E"/>
    <w:rsid w:val="001472D6"/>
    <w:rsid w:val="00172122"/>
    <w:rsid w:val="00176174"/>
    <w:rsid w:val="001D3169"/>
    <w:rsid w:val="001D4EE1"/>
    <w:rsid w:val="001D621E"/>
    <w:rsid w:val="002015FE"/>
    <w:rsid w:val="002136A3"/>
    <w:rsid w:val="002207AB"/>
    <w:rsid w:val="00233E32"/>
    <w:rsid w:val="00257403"/>
    <w:rsid w:val="0028641B"/>
    <w:rsid w:val="002D5D20"/>
    <w:rsid w:val="002D6541"/>
    <w:rsid w:val="00344C5B"/>
    <w:rsid w:val="00360AAB"/>
    <w:rsid w:val="00360BF2"/>
    <w:rsid w:val="003639CB"/>
    <w:rsid w:val="0037315E"/>
    <w:rsid w:val="003C7913"/>
    <w:rsid w:val="0040247E"/>
    <w:rsid w:val="00406DC1"/>
    <w:rsid w:val="00421454"/>
    <w:rsid w:val="0044430F"/>
    <w:rsid w:val="004456C5"/>
    <w:rsid w:val="00462118"/>
    <w:rsid w:val="0046343E"/>
    <w:rsid w:val="00474E9C"/>
    <w:rsid w:val="00476BBF"/>
    <w:rsid w:val="004B131F"/>
    <w:rsid w:val="004B63C6"/>
    <w:rsid w:val="004C561E"/>
    <w:rsid w:val="004D7DCB"/>
    <w:rsid w:val="00502650"/>
    <w:rsid w:val="00516445"/>
    <w:rsid w:val="00523FBA"/>
    <w:rsid w:val="00533351"/>
    <w:rsid w:val="005E4C10"/>
    <w:rsid w:val="005E57F6"/>
    <w:rsid w:val="005F0F9B"/>
    <w:rsid w:val="00625B82"/>
    <w:rsid w:val="00650A26"/>
    <w:rsid w:val="00657587"/>
    <w:rsid w:val="0066627A"/>
    <w:rsid w:val="006A6749"/>
    <w:rsid w:val="006D7BFE"/>
    <w:rsid w:val="006E65F3"/>
    <w:rsid w:val="006F5CF9"/>
    <w:rsid w:val="007104A1"/>
    <w:rsid w:val="00721DB7"/>
    <w:rsid w:val="007A055F"/>
    <w:rsid w:val="007A5450"/>
    <w:rsid w:val="007B51E9"/>
    <w:rsid w:val="007E03AF"/>
    <w:rsid w:val="007E1B28"/>
    <w:rsid w:val="00816CD3"/>
    <w:rsid w:val="00850B1F"/>
    <w:rsid w:val="00855D67"/>
    <w:rsid w:val="00890BD2"/>
    <w:rsid w:val="00893C59"/>
    <w:rsid w:val="008E5038"/>
    <w:rsid w:val="008F19C9"/>
    <w:rsid w:val="008F77F5"/>
    <w:rsid w:val="00932D66"/>
    <w:rsid w:val="0094034C"/>
    <w:rsid w:val="00950F47"/>
    <w:rsid w:val="009805D1"/>
    <w:rsid w:val="009A2A6E"/>
    <w:rsid w:val="009D6EA3"/>
    <w:rsid w:val="009F325B"/>
    <w:rsid w:val="00A15260"/>
    <w:rsid w:val="00A81892"/>
    <w:rsid w:val="00A871EA"/>
    <w:rsid w:val="00B058A5"/>
    <w:rsid w:val="00B53307"/>
    <w:rsid w:val="00B65CBF"/>
    <w:rsid w:val="00B823F3"/>
    <w:rsid w:val="00B925A9"/>
    <w:rsid w:val="00BD3C78"/>
    <w:rsid w:val="00C07C79"/>
    <w:rsid w:val="00C13854"/>
    <w:rsid w:val="00C16D1A"/>
    <w:rsid w:val="00C30A0E"/>
    <w:rsid w:val="00C337CB"/>
    <w:rsid w:val="00C83383"/>
    <w:rsid w:val="00C9277E"/>
    <w:rsid w:val="00CA1414"/>
    <w:rsid w:val="00CA50CF"/>
    <w:rsid w:val="00CB3B28"/>
    <w:rsid w:val="00CB632A"/>
    <w:rsid w:val="00CC0895"/>
    <w:rsid w:val="00CE213C"/>
    <w:rsid w:val="00D01CE2"/>
    <w:rsid w:val="00D277B4"/>
    <w:rsid w:val="00D415E5"/>
    <w:rsid w:val="00D47B27"/>
    <w:rsid w:val="00D56B60"/>
    <w:rsid w:val="00DA58FA"/>
    <w:rsid w:val="00DA72F7"/>
    <w:rsid w:val="00DB70C9"/>
    <w:rsid w:val="00DC56EE"/>
    <w:rsid w:val="00DE6D54"/>
    <w:rsid w:val="00DF425B"/>
    <w:rsid w:val="00E07C0E"/>
    <w:rsid w:val="00E15A8F"/>
    <w:rsid w:val="00E26D2F"/>
    <w:rsid w:val="00E27966"/>
    <w:rsid w:val="00E75EB2"/>
    <w:rsid w:val="00E85CD0"/>
    <w:rsid w:val="00EA425B"/>
    <w:rsid w:val="00EB6ECC"/>
    <w:rsid w:val="00EC636F"/>
    <w:rsid w:val="00EE1365"/>
    <w:rsid w:val="00EE5BE4"/>
    <w:rsid w:val="00F004A2"/>
    <w:rsid w:val="00F2254A"/>
    <w:rsid w:val="00F31DA2"/>
    <w:rsid w:val="00F523C0"/>
    <w:rsid w:val="00F54F97"/>
    <w:rsid w:val="00F67582"/>
    <w:rsid w:val="00FA4174"/>
    <w:rsid w:val="00FC4CD2"/>
    <w:rsid w:val="00FD7AB6"/>
    <w:rsid w:val="00FE4A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Table Grid" w:uiPriority="59"/>
    <w:lsdException w:name="No Spacing" w:uiPriority="1" w:qFormat="1"/>
  </w:latentStyles>
  <w:style w:type="paragraph" w:default="1" w:styleId="Standard">
    <w:name w:val="Normal"/>
    <w:qFormat/>
    <w:rsid w:val="00E75EB2"/>
    <w:rPr>
      <w:rFonts w:ascii="Arial" w:eastAsia="Times New Roman" w:hAnsi="Arial" w:cs="Arial"/>
      <w:lang w:val="de-CH"/>
    </w:rPr>
  </w:style>
  <w:style w:type="paragraph" w:styleId="berschrift1">
    <w:name w:val="heading 1"/>
    <w:aliases w:val="Betreff Überschrift"/>
    <w:basedOn w:val="Standard"/>
    <w:next w:val="Standard"/>
    <w:link w:val="berschrift1Zchn"/>
    <w:autoRedefine/>
    <w:rsid w:val="00A81892"/>
    <w:pPr>
      <w:keepNext/>
      <w:keepLines/>
      <w:spacing w:line="280" w:lineRule="exact"/>
      <w:outlineLvl w:val="0"/>
    </w:pPr>
    <w:rPr>
      <w:rFonts w:eastAsiaTheme="majorEastAsia" w:cstheme="majorBidi"/>
      <w:b/>
      <w:bCs/>
      <w:sz w:val="20"/>
      <w:szCs w:val="32"/>
      <w:lang w:val="de-DE" w:eastAsia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Betreff Überschrift Zchn"/>
    <w:basedOn w:val="Absatz-Standardschriftart"/>
    <w:link w:val="berschrift1"/>
    <w:rsid w:val="00A81892"/>
    <w:rPr>
      <w:rFonts w:ascii="Arial" w:eastAsiaTheme="majorEastAsia" w:hAnsi="Arial" w:cstheme="majorBidi"/>
      <w:b/>
      <w:bCs/>
      <w:sz w:val="20"/>
      <w:szCs w:val="32"/>
      <w:lang w:eastAsia="en-US"/>
    </w:rPr>
  </w:style>
  <w:style w:type="character" w:customStyle="1" w:styleId="CIPRA">
    <w:name w:val="CIPRA"/>
    <w:basedOn w:val="Absatz-Standardschriftart"/>
    <w:rsid w:val="00A81892"/>
    <w:rPr>
      <w:rFonts w:ascii="Arial" w:hAnsi="Arial"/>
      <w:color w:val="auto"/>
      <w:sz w:val="20"/>
    </w:rPr>
  </w:style>
  <w:style w:type="paragraph" w:styleId="Kopfzeile">
    <w:name w:val="header"/>
    <w:basedOn w:val="Standard"/>
    <w:link w:val="KopfzeileZchn"/>
    <w:rsid w:val="00E07C0E"/>
    <w:pPr>
      <w:tabs>
        <w:tab w:val="center" w:pos="4703"/>
        <w:tab w:val="right" w:pos="9406"/>
      </w:tabs>
    </w:pPr>
    <w:rPr>
      <w:rFonts w:ascii="Cambria" w:eastAsia="Cambria" w:hAnsi="Cambria" w:cs="Times New Roman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rsid w:val="00E07C0E"/>
    <w:rPr>
      <w:lang w:eastAsia="en-US"/>
    </w:rPr>
  </w:style>
  <w:style w:type="paragraph" w:customStyle="1" w:styleId="BasicParagraph">
    <w:name w:val="[Basic Paragraph]"/>
    <w:basedOn w:val="Standard"/>
    <w:uiPriority w:val="99"/>
    <w:rsid w:val="00650A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Cambria" w:hAnsi="Times-Roman" w:cs="Times-Roman"/>
      <w:color w:val="000000"/>
      <w:lang w:val="en-US"/>
    </w:rPr>
  </w:style>
  <w:style w:type="paragraph" w:styleId="Fuzeile">
    <w:name w:val="footer"/>
    <w:basedOn w:val="Standard"/>
    <w:link w:val="FuzeileZchn"/>
    <w:rsid w:val="000E3C6B"/>
    <w:pPr>
      <w:tabs>
        <w:tab w:val="center" w:pos="4703"/>
        <w:tab w:val="right" w:pos="9406"/>
      </w:tabs>
    </w:pPr>
    <w:rPr>
      <w:rFonts w:ascii="Cambria" w:eastAsia="Cambria" w:hAnsi="Cambria" w:cs="Times New Roman"/>
      <w:lang w:val="de-DE" w:eastAsia="en-US"/>
    </w:rPr>
  </w:style>
  <w:style w:type="character" w:customStyle="1" w:styleId="FuzeileZchn">
    <w:name w:val="Fußzeile Zchn"/>
    <w:basedOn w:val="Absatz-Standardschriftart"/>
    <w:link w:val="Fuzeile"/>
    <w:rsid w:val="000E3C6B"/>
    <w:rPr>
      <w:lang w:eastAsia="en-US"/>
    </w:rPr>
  </w:style>
  <w:style w:type="character" w:styleId="Hyperlink">
    <w:name w:val="Hyperlink"/>
    <w:basedOn w:val="Absatz-Standardschriftart"/>
    <w:rsid w:val="00FD7AB6"/>
    <w:rPr>
      <w:color w:val="0000FF" w:themeColor="hyperlink"/>
      <w:u w:val="single"/>
    </w:rPr>
  </w:style>
  <w:style w:type="paragraph" w:customStyle="1" w:styleId="MMTitel">
    <w:name w:val="MM Titel"/>
    <w:basedOn w:val="Standard"/>
    <w:next w:val="MMLead"/>
    <w:autoRedefine/>
    <w:rsid w:val="0044430F"/>
    <w:pPr>
      <w:spacing w:before="120" w:after="120" w:line="360" w:lineRule="auto"/>
    </w:pPr>
    <w:rPr>
      <w:b/>
      <w:color w:val="006EB6"/>
      <w:sz w:val="28"/>
      <w:szCs w:val="28"/>
      <w:lang w:val="en-GB"/>
    </w:rPr>
  </w:style>
  <w:style w:type="paragraph" w:customStyle="1" w:styleId="MMLead">
    <w:name w:val="MM Lead"/>
    <w:basedOn w:val="Standard"/>
    <w:next w:val="MMText"/>
    <w:autoRedefine/>
    <w:rsid w:val="00E75EB2"/>
    <w:pPr>
      <w:spacing w:before="120" w:after="120" w:line="360" w:lineRule="auto"/>
      <w:jc w:val="both"/>
    </w:pPr>
    <w:rPr>
      <w:b/>
      <w:sz w:val="22"/>
      <w:szCs w:val="22"/>
    </w:rPr>
  </w:style>
  <w:style w:type="paragraph" w:customStyle="1" w:styleId="MMText">
    <w:name w:val="MM Text"/>
    <w:basedOn w:val="Standard"/>
    <w:autoRedefine/>
    <w:rsid w:val="00E75EB2"/>
    <w:pPr>
      <w:spacing w:before="60" w:after="60" w:line="360" w:lineRule="auto"/>
      <w:contextualSpacing/>
      <w:jc w:val="both"/>
    </w:pPr>
    <w:rPr>
      <w:sz w:val="22"/>
      <w:szCs w:val="22"/>
    </w:rPr>
  </w:style>
  <w:style w:type="paragraph" w:customStyle="1" w:styleId="MMZwischentitel">
    <w:name w:val="MM Zwischentitel"/>
    <w:basedOn w:val="MMText"/>
    <w:next w:val="MMText"/>
    <w:autoRedefine/>
    <w:rsid w:val="00E75EB2"/>
    <w:pPr>
      <w:spacing w:before="240"/>
      <w:jc w:val="left"/>
    </w:pPr>
    <w:rPr>
      <w:b/>
    </w:rPr>
  </w:style>
  <w:style w:type="paragraph" w:customStyle="1" w:styleId="MMFusszeile">
    <w:name w:val="MM Fusszeile"/>
    <w:basedOn w:val="MMText"/>
    <w:autoRedefine/>
    <w:rsid w:val="00D415E5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before="120" w:after="120"/>
      <w:jc w:val="left"/>
    </w:pPr>
    <w:rPr>
      <w:szCs w:val="20"/>
      <w:lang w:val="de-LI"/>
    </w:rPr>
  </w:style>
  <w:style w:type="paragraph" w:customStyle="1" w:styleId="MMSperrfrist">
    <w:name w:val="MM Sperrfrist"/>
    <w:basedOn w:val="Standard"/>
    <w:next w:val="MMTitel"/>
    <w:autoRedefine/>
    <w:rsid w:val="00E75EB2"/>
    <w:pPr>
      <w:spacing w:before="120" w:after="120" w:line="360" w:lineRule="auto"/>
    </w:pPr>
    <w:rPr>
      <w:b/>
      <w:color w:val="FF0000"/>
      <w:szCs w:val="22"/>
    </w:rPr>
  </w:style>
  <w:style w:type="paragraph" w:customStyle="1" w:styleId="MMKopfzeile">
    <w:name w:val="MM Kopfzeile"/>
    <w:basedOn w:val="Standard"/>
    <w:autoRedefine/>
    <w:rsid w:val="00D415E5"/>
    <w:pPr>
      <w:spacing w:before="120" w:after="120" w:line="360" w:lineRule="auto"/>
    </w:pPr>
    <w:rPr>
      <w:sz w:val="22"/>
      <w:szCs w:val="22"/>
    </w:rPr>
  </w:style>
  <w:style w:type="paragraph" w:customStyle="1" w:styleId="MMHyperlink">
    <w:name w:val="MM Hyperlink"/>
    <w:basedOn w:val="MMFusszeile"/>
    <w:next w:val="MMFusszeile"/>
    <w:autoRedefine/>
    <w:rsid w:val="00E75EB2"/>
    <w:rPr>
      <w:i/>
      <w:color w:val="0000FF"/>
      <w:u w:val="single"/>
    </w:rPr>
  </w:style>
  <w:style w:type="paragraph" w:styleId="KeinLeerraum">
    <w:name w:val="No Spacing"/>
    <w:uiPriority w:val="1"/>
    <w:qFormat/>
    <w:rsid w:val="001D621E"/>
    <w:rPr>
      <w:rFonts w:asciiTheme="minorHAnsi" w:eastAsiaTheme="minorHAnsi" w:hAnsiTheme="minorHAnsi" w:cstheme="minorBidi"/>
      <w:sz w:val="22"/>
      <w:szCs w:val="22"/>
      <w:lang w:val="de-LI" w:eastAsia="en-US"/>
    </w:rPr>
  </w:style>
  <w:style w:type="paragraph" w:customStyle="1" w:styleId="mmfusszeile0">
    <w:name w:val="mmfusszeile"/>
    <w:basedOn w:val="Standard"/>
    <w:rsid w:val="00F31DA2"/>
    <w:pPr>
      <w:spacing w:before="100" w:beforeAutospacing="1" w:after="100" w:afterAutospacing="1"/>
    </w:pPr>
    <w:rPr>
      <w:rFonts w:ascii="Times New Roman" w:eastAsia="Calibri" w:hAnsi="Times New Roman" w:cs="Times New Roman"/>
      <w:lang w:val="de-LI" w:eastAsia="de-LI"/>
    </w:rPr>
  </w:style>
  <w:style w:type="paragraph" w:styleId="Sprechblasentext">
    <w:name w:val="Balloon Text"/>
    <w:basedOn w:val="Standard"/>
    <w:link w:val="SprechblasentextZchn"/>
    <w:rsid w:val="00085C8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085C82"/>
    <w:rPr>
      <w:rFonts w:ascii="Tahoma" w:eastAsia="Times New Roman" w:hAnsi="Tahoma" w:cs="Tahoma"/>
      <w:sz w:val="16"/>
      <w:szCs w:val="16"/>
      <w:lang w:val="de-CH"/>
    </w:rPr>
  </w:style>
  <w:style w:type="character" w:styleId="BesuchterHyperlink">
    <w:name w:val="FollowedHyperlink"/>
    <w:basedOn w:val="Absatz-Standardschriftart"/>
    <w:rsid w:val="00040952"/>
    <w:rPr>
      <w:color w:val="800080" w:themeColor="followedHyperlink"/>
      <w:u w:val="single"/>
    </w:rPr>
  </w:style>
  <w:style w:type="table" w:styleId="Tabellenraster">
    <w:name w:val="Table Grid"/>
    <w:basedOn w:val="NormaleTabelle"/>
    <w:uiPriority w:val="59"/>
    <w:rsid w:val="0037315E"/>
    <w:rPr>
      <w:rFonts w:ascii="Arial" w:eastAsia="Calibri" w:hAnsi="Arial"/>
      <w:sz w:val="22"/>
      <w:szCs w:val="22"/>
      <w:lang w:val="de-LI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Table Grid" w:uiPriority="59"/>
    <w:lsdException w:name="No Spacing" w:uiPriority="1" w:qFormat="1"/>
  </w:latentStyles>
  <w:style w:type="paragraph" w:default="1" w:styleId="Standard">
    <w:name w:val="Normal"/>
    <w:qFormat/>
    <w:rsid w:val="00E75EB2"/>
    <w:rPr>
      <w:rFonts w:ascii="Arial" w:eastAsia="Times New Roman" w:hAnsi="Arial" w:cs="Arial"/>
      <w:lang w:val="de-CH"/>
    </w:rPr>
  </w:style>
  <w:style w:type="paragraph" w:styleId="berschrift1">
    <w:name w:val="heading 1"/>
    <w:aliases w:val="Betreff Überschrift"/>
    <w:basedOn w:val="Standard"/>
    <w:next w:val="Standard"/>
    <w:link w:val="berschrift1Zchn"/>
    <w:autoRedefine/>
    <w:rsid w:val="00A81892"/>
    <w:pPr>
      <w:keepNext/>
      <w:keepLines/>
      <w:spacing w:line="280" w:lineRule="exact"/>
      <w:outlineLvl w:val="0"/>
    </w:pPr>
    <w:rPr>
      <w:rFonts w:eastAsiaTheme="majorEastAsia" w:cstheme="majorBidi"/>
      <w:b/>
      <w:bCs/>
      <w:sz w:val="20"/>
      <w:szCs w:val="32"/>
      <w:lang w:val="de-DE" w:eastAsia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Betreff Überschrift Zchn"/>
    <w:basedOn w:val="Absatz-Standardschriftart"/>
    <w:link w:val="berschrift1"/>
    <w:rsid w:val="00A81892"/>
    <w:rPr>
      <w:rFonts w:ascii="Arial" w:eastAsiaTheme="majorEastAsia" w:hAnsi="Arial" w:cstheme="majorBidi"/>
      <w:b/>
      <w:bCs/>
      <w:sz w:val="20"/>
      <w:szCs w:val="32"/>
      <w:lang w:eastAsia="en-US"/>
    </w:rPr>
  </w:style>
  <w:style w:type="character" w:customStyle="1" w:styleId="CIPRA">
    <w:name w:val="CIPRA"/>
    <w:basedOn w:val="Absatz-Standardschriftart"/>
    <w:rsid w:val="00A81892"/>
    <w:rPr>
      <w:rFonts w:ascii="Arial" w:hAnsi="Arial"/>
      <w:color w:val="auto"/>
      <w:sz w:val="20"/>
    </w:rPr>
  </w:style>
  <w:style w:type="paragraph" w:styleId="Kopfzeile">
    <w:name w:val="header"/>
    <w:basedOn w:val="Standard"/>
    <w:link w:val="KopfzeileZchn"/>
    <w:rsid w:val="00E07C0E"/>
    <w:pPr>
      <w:tabs>
        <w:tab w:val="center" w:pos="4703"/>
        <w:tab w:val="right" w:pos="9406"/>
      </w:tabs>
    </w:pPr>
    <w:rPr>
      <w:rFonts w:ascii="Cambria" w:eastAsia="Cambria" w:hAnsi="Cambria" w:cs="Times New Roman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rsid w:val="00E07C0E"/>
    <w:rPr>
      <w:lang w:eastAsia="en-US"/>
    </w:rPr>
  </w:style>
  <w:style w:type="paragraph" w:customStyle="1" w:styleId="BasicParagraph">
    <w:name w:val="[Basic Paragraph]"/>
    <w:basedOn w:val="Standard"/>
    <w:uiPriority w:val="99"/>
    <w:rsid w:val="00650A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Cambria" w:hAnsi="Times-Roman" w:cs="Times-Roman"/>
      <w:color w:val="000000"/>
      <w:lang w:val="en-US"/>
    </w:rPr>
  </w:style>
  <w:style w:type="paragraph" w:styleId="Fuzeile">
    <w:name w:val="footer"/>
    <w:basedOn w:val="Standard"/>
    <w:link w:val="FuzeileZchn"/>
    <w:rsid w:val="000E3C6B"/>
    <w:pPr>
      <w:tabs>
        <w:tab w:val="center" w:pos="4703"/>
        <w:tab w:val="right" w:pos="9406"/>
      </w:tabs>
    </w:pPr>
    <w:rPr>
      <w:rFonts w:ascii="Cambria" w:eastAsia="Cambria" w:hAnsi="Cambria" w:cs="Times New Roman"/>
      <w:lang w:val="de-DE" w:eastAsia="en-US"/>
    </w:rPr>
  </w:style>
  <w:style w:type="character" w:customStyle="1" w:styleId="FuzeileZchn">
    <w:name w:val="Fußzeile Zchn"/>
    <w:basedOn w:val="Absatz-Standardschriftart"/>
    <w:link w:val="Fuzeile"/>
    <w:rsid w:val="000E3C6B"/>
    <w:rPr>
      <w:lang w:eastAsia="en-US"/>
    </w:rPr>
  </w:style>
  <w:style w:type="character" w:styleId="Hyperlink">
    <w:name w:val="Hyperlink"/>
    <w:basedOn w:val="Absatz-Standardschriftart"/>
    <w:rsid w:val="00FD7AB6"/>
    <w:rPr>
      <w:color w:val="0000FF" w:themeColor="hyperlink"/>
      <w:u w:val="single"/>
    </w:rPr>
  </w:style>
  <w:style w:type="paragraph" w:customStyle="1" w:styleId="MMTitel">
    <w:name w:val="MM Titel"/>
    <w:basedOn w:val="Standard"/>
    <w:next w:val="MMLead"/>
    <w:autoRedefine/>
    <w:rsid w:val="0044430F"/>
    <w:pPr>
      <w:spacing w:before="120" w:after="120" w:line="360" w:lineRule="auto"/>
    </w:pPr>
    <w:rPr>
      <w:b/>
      <w:color w:val="006EB6"/>
      <w:sz w:val="28"/>
      <w:szCs w:val="28"/>
      <w:lang w:val="en-GB"/>
    </w:rPr>
  </w:style>
  <w:style w:type="paragraph" w:customStyle="1" w:styleId="MMLead">
    <w:name w:val="MM Lead"/>
    <w:basedOn w:val="Standard"/>
    <w:next w:val="MMText"/>
    <w:autoRedefine/>
    <w:rsid w:val="00E75EB2"/>
    <w:pPr>
      <w:spacing w:before="120" w:after="120" w:line="360" w:lineRule="auto"/>
      <w:jc w:val="both"/>
    </w:pPr>
    <w:rPr>
      <w:b/>
      <w:sz w:val="22"/>
      <w:szCs w:val="22"/>
    </w:rPr>
  </w:style>
  <w:style w:type="paragraph" w:customStyle="1" w:styleId="MMText">
    <w:name w:val="MM Text"/>
    <w:basedOn w:val="Standard"/>
    <w:autoRedefine/>
    <w:rsid w:val="00E75EB2"/>
    <w:pPr>
      <w:spacing w:before="60" w:after="60" w:line="360" w:lineRule="auto"/>
      <w:contextualSpacing/>
      <w:jc w:val="both"/>
    </w:pPr>
    <w:rPr>
      <w:sz w:val="22"/>
      <w:szCs w:val="22"/>
    </w:rPr>
  </w:style>
  <w:style w:type="paragraph" w:customStyle="1" w:styleId="MMZwischentitel">
    <w:name w:val="MM Zwischentitel"/>
    <w:basedOn w:val="MMText"/>
    <w:next w:val="MMText"/>
    <w:autoRedefine/>
    <w:rsid w:val="00E75EB2"/>
    <w:pPr>
      <w:spacing w:before="240"/>
      <w:jc w:val="left"/>
    </w:pPr>
    <w:rPr>
      <w:b/>
    </w:rPr>
  </w:style>
  <w:style w:type="paragraph" w:customStyle="1" w:styleId="MMFusszeile">
    <w:name w:val="MM Fusszeile"/>
    <w:basedOn w:val="MMText"/>
    <w:autoRedefine/>
    <w:rsid w:val="00D415E5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before="120" w:after="120"/>
      <w:jc w:val="left"/>
    </w:pPr>
    <w:rPr>
      <w:szCs w:val="20"/>
      <w:lang w:val="de-LI"/>
    </w:rPr>
  </w:style>
  <w:style w:type="paragraph" w:customStyle="1" w:styleId="MMSperrfrist">
    <w:name w:val="MM Sperrfrist"/>
    <w:basedOn w:val="Standard"/>
    <w:next w:val="MMTitel"/>
    <w:autoRedefine/>
    <w:rsid w:val="00E75EB2"/>
    <w:pPr>
      <w:spacing w:before="120" w:after="120" w:line="360" w:lineRule="auto"/>
    </w:pPr>
    <w:rPr>
      <w:b/>
      <w:color w:val="FF0000"/>
      <w:szCs w:val="22"/>
    </w:rPr>
  </w:style>
  <w:style w:type="paragraph" w:customStyle="1" w:styleId="MMKopfzeile">
    <w:name w:val="MM Kopfzeile"/>
    <w:basedOn w:val="Standard"/>
    <w:autoRedefine/>
    <w:rsid w:val="00D415E5"/>
    <w:pPr>
      <w:spacing w:before="120" w:after="120" w:line="360" w:lineRule="auto"/>
    </w:pPr>
    <w:rPr>
      <w:sz w:val="22"/>
      <w:szCs w:val="22"/>
    </w:rPr>
  </w:style>
  <w:style w:type="paragraph" w:customStyle="1" w:styleId="MMHyperlink">
    <w:name w:val="MM Hyperlink"/>
    <w:basedOn w:val="MMFusszeile"/>
    <w:next w:val="MMFusszeile"/>
    <w:autoRedefine/>
    <w:rsid w:val="00E75EB2"/>
    <w:rPr>
      <w:i/>
      <w:color w:val="0000FF"/>
      <w:u w:val="single"/>
    </w:rPr>
  </w:style>
  <w:style w:type="paragraph" w:styleId="KeinLeerraum">
    <w:name w:val="No Spacing"/>
    <w:uiPriority w:val="1"/>
    <w:qFormat/>
    <w:rsid w:val="001D621E"/>
    <w:rPr>
      <w:rFonts w:asciiTheme="minorHAnsi" w:eastAsiaTheme="minorHAnsi" w:hAnsiTheme="minorHAnsi" w:cstheme="minorBidi"/>
      <w:sz w:val="22"/>
      <w:szCs w:val="22"/>
      <w:lang w:val="de-LI" w:eastAsia="en-US"/>
    </w:rPr>
  </w:style>
  <w:style w:type="paragraph" w:customStyle="1" w:styleId="mmfusszeile0">
    <w:name w:val="mmfusszeile"/>
    <w:basedOn w:val="Standard"/>
    <w:rsid w:val="00F31DA2"/>
    <w:pPr>
      <w:spacing w:before="100" w:beforeAutospacing="1" w:after="100" w:afterAutospacing="1"/>
    </w:pPr>
    <w:rPr>
      <w:rFonts w:ascii="Times New Roman" w:eastAsia="Calibri" w:hAnsi="Times New Roman" w:cs="Times New Roman"/>
      <w:lang w:val="de-LI" w:eastAsia="de-LI"/>
    </w:rPr>
  </w:style>
  <w:style w:type="paragraph" w:styleId="Sprechblasentext">
    <w:name w:val="Balloon Text"/>
    <w:basedOn w:val="Standard"/>
    <w:link w:val="SprechblasentextZchn"/>
    <w:rsid w:val="00085C8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085C82"/>
    <w:rPr>
      <w:rFonts w:ascii="Tahoma" w:eastAsia="Times New Roman" w:hAnsi="Tahoma" w:cs="Tahoma"/>
      <w:sz w:val="16"/>
      <w:szCs w:val="16"/>
      <w:lang w:val="de-CH"/>
    </w:rPr>
  </w:style>
  <w:style w:type="character" w:styleId="BesuchterHyperlink">
    <w:name w:val="FollowedHyperlink"/>
    <w:basedOn w:val="Absatz-Standardschriftart"/>
    <w:rsid w:val="00040952"/>
    <w:rPr>
      <w:color w:val="800080" w:themeColor="followedHyperlink"/>
      <w:u w:val="single"/>
    </w:rPr>
  </w:style>
  <w:style w:type="table" w:styleId="Tabellenraster">
    <w:name w:val="Table Grid"/>
    <w:basedOn w:val="NormaleTabelle"/>
    <w:uiPriority w:val="59"/>
    <w:rsid w:val="0037315E"/>
    <w:rPr>
      <w:rFonts w:ascii="Arial" w:eastAsia="Calibri" w:hAnsi="Arial"/>
      <w:sz w:val="22"/>
      <w:szCs w:val="22"/>
      <w:lang w:val="de-LI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2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alpine-space.eu/projects/gaya/si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lpine-space.eu/project-news-details/de/2018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youtube.com/watch?v=9PpE9xW3M5k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alpine-space.eu/projects/gaya/si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3%20CIPRA%20Lab%20GmbH\02%20Projekte\2016\02_GAYA\WP%20Kommunikation\&#214;ffentlichkeitsarbeit\Template-GaYA-press-releas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86C24-BC37-4A41-8165-0ECF72266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Template-GaYA-press-release</Template>
  <TotalTime>0</TotalTime>
  <Pages>2</Pages>
  <Words>430</Words>
  <Characters>2712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PowerMac G5</Company>
  <LinksUpToDate>false</LinksUpToDate>
  <CharactersWithSpaces>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CIPRA International - Maya MATHIAS</dc:creator>
  <cp:lastModifiedBy>CIPRA International - Maya MATHIAS</cp:lastModifiedBy>
  <cp:revision>10</cp:revision>
  <cp:lastPrinted>2011-04-15T14:05:00Z</cp:lastPrinted>
  <dcterms:created xsi:type="dcterms:W3CDTF">2017-12-05T06:19:00Z</dcterms:created>
  <dcterms:modified xsi:type="dcterms:W3CDTF">2017-12-05T14:51:00Z</dcterms:modified>
</cp:coreProperties>
</file>