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45" w:rsidRDefault="00057C3D">
      <w:r>
        <w:t>Zdrav duh v zdravem telesu</w:t>
      </w:r>
    </w:p>
    <w:p w:rsidR="00057C3D" w:rsidRDefault="00057C3D">
      <w:r>
        <w:t>Dijaki bodo pripravili  prispevek za zbornik. Kriteriji: Dijak strokovno povzema teorijo in ustrezno navaja vire, izbere ustrezno metodologijo, povezuje rezultate v avtentični nalogi s strokovnimi spoznanju, kritično opredeli izsledke v lastni raziskavi in vse ustrezno predstavi. Podrobnejši kriteriji bodo oblikovani skupaj z dijaki.</w:t>
      </w:r>
      <w:bookmarkStart w:id="0" w:name="_GoBack"/>
      <w:bookmarkEnd w:id="0"/>
    </w:p>
    <w:sectPr w:rsidR="0005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3D"/>
    <w:rsid w:val="00057C3D"/>
    <w:rsid w:val="00C2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4FB97-7C70-4767-AA94-1325AC6F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2019-10-07T05:19:00Z</dcterms:created>
  <dcterms:modified xsi:type="dcterms:W3CDTF">2019-10-07T05:20:00Z</dcterms:modified>
</cp:coreProperties>
</file>