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34" w:rsidRPr="005F5791" w:rsidRDefault="00E23634" w:rsidP="00E23634">
      <w:pPr>
        <w:pStyle w:val="Naslov"/>
        <w:jc w:val="left"/>
        <w:rPr>
          <w:rFonts w:asciiTheme="minorHAnsi" w:hAnsiTheme="minorHAnsi"/>
          <w:b w:val="0"/>
          <w:sz w:val="32"/>
        </w:rPr>
      </w:pPr>
      <w:bookmarkStart w:id="0" w:name="_GoBack"/>
      <w:bookmarkEnd w:id="0"/>
      <w:r w:rsidRPr="005F5791">
        <w:rPr>
          <w:rFonts w:asciiTheme="minorHAnsi" w:hAnsiTheme="minorHAnsi"/>
          <w:b w:val="0"/>
          <w:sz w:val="32"/>
        </w:rPr>
        <w:t>GIMNAZIJA JURIJA VEGE IDRIJA</w:t>
      </w:r>
    </w:p>
    <w:p w:rsidR="00E23634" w:rsidRPr="005F5791" w:rsidRDefault="00E23634" w:rsidP="00E23634">
      <w:pPr>
        <w:pStyle w:val="Naslov"/>
        <w:rPr>
          <w:rFonts w:asciiTheme="minorHAnsi" w:hAnsiTheme="minorHAnsi"/>
          <w:sz w:val="32"/>
        </w:rPr>
      </w:pPr>
      <w:r w:rsidRPr="005F5791">
        <w:rPr>
          <w:rFonts w:asciiTheme="minorHAnsi" w:hAnsiTheme="minorHAnsi"/>
          <w:sz w:val="32"/>
        </w:rPr>
        <w:t xml:space="preserve">NAČRT in MERILA OCENJEVANJA  PRI  PREDMETIH    </w:t>
      </w:r>
    </w:p>
    <w:p w:rsidR="00E23634" w:rsidRPr="005F5791" w:rsidRDefault="00E23634" w:rsidP="00E23634">
      <w:pPr>
        <w:pStyle w:val="Podnaslov"/>
        <w:jc w:val="center"/>
        <w:rPr>
          <w:b/>
          <w:sz w:val="44"/>
        </w:rPr>
      </w:pPr>
      <w:r w:rsidRPr="005F5791">
        <w:rPr>
          <w:b/>
          <w:sz w:val="44"/>
        </w:rPr>
        <w:t>NARAVOSLOVJA</w:t>
      </w:r>
    </w:p>
    <w:p w:rsidR="00E23634" w:rsidRPr="00AD48DC" w:rsidRDefault="00E23634" w:rsidP="00E23634">
      <w:pPr>
        <w:rPr>
          <w:rFonts w:asciiTheme="minorHAnsi" w:hAnsiTheme="minorHAnsi"/>
          <w:sz w:val="24"/>
          <w:szCs w:val="24"/>
        </w:rPr>
      </w:pPr>
    </w:p>
    <w:p w:rsidR="00E23634" w:rsidRPr="00AD48DC" w:rsidRDefault="00E23634" w:rsidP="00E23634">
      <w:pPr>
        <w:rPr>
          <w:rFonts w:asciiTheme="minorHAnsi" w:hAnsiTheme="minorHAnsi"/>
          <w:sz w:val="24"/>
          <w:szCs w:val="24"/>
        </w:rPr>
      </w:pPr>
      <w:r w:rsidRPr="004D0707">
        <w:rPr>
          <w:rFonts w:asciiTheme="minorHAnsi" w:hAnsiTheme="minorHAnsi"/>
          <w:sz w:val="24"/>
          <w:szCs w:val="24"/>
        </w:rPr>
        <w:t>V okviru ocenjevanja znanja dijaki lahko pridobijo ocene</w:t>
      </w:r>
      <w:r w:rsidR="007645AB">
        <w:rPr>
          <w:rFonts w:asciiTheme="minorHAnsi" w:hAnsiTheme="minorHAnsi"/>
          <w:sz w:val="24"/>
          <w:szCs w:val="24"/>
        </w:rPr>
        <w:t>,</w:t>
      </w:r>
      <w:r w:rsidRPr="004D0707">
        <w:rPr>
          <w:rFonts w:asciiTheme="minorHAnsi" w:hAnsiTheme="minorHAnsi"/>
          <w:sz w:val="24"/>
          <w:szCs w:val="24"/>
        </w:rPr>
        <w:t xml:space="preserve"> </w:t>
      </w:r>
      <w:r w:rsidR="007645AB">
        <w:rPr>
          <w:rFonts w:asciiTheme="minorHAnsi" w:hAnsiTheme="minorHAnsi"/>
          <w:sz w:val="24"/>
          <w:szCs w:val="24"/>
        </w:rPr>
        <w:t>neposredno in/</w:t>
      </w:r>
      <w:r w:rsidR="007645AB" w:rsidRPr="00C9269A">
        <w:rPr>
          <w:rFonts w:asciiTheme="minorHAnsi" w:hAnsiTheme="minorHAnsi"/>
          <w:sz w:val="24"/>
          <w:szCs w:val="24"/>
        </w:rPr>
        <w:t>ali na daljavo</w:t>
      </w:r>
      <w:r w:rsidR="007645AB">
        <w:rPr>
          <w:rFonts w:asciiTheme="minorHAnsi" w:hAnsiTheme="minorHAnsi"/>
          <w:sz w:val="24"/>
          <w:szCs w:val="24"/>
        </w:rPr>
        <w:t>,</w:t>
      </w:r>
      <w:r w:rsidR="007645AB" w:rsidRPr="004D0707">
        <w:rPr>
          <w:rFonts w:asciiTheme="minorHAnsi" w:hAnsiTheme="minorHAnsi"/>
          <w:sz w:val="24"/>
          <w:szCs w:val="24"/>
        </w:rPr>
        <w:t xml:space="preserve"> </w:t>
      </w:r>
      <w:r w:rsidRPr="004D0707">
        <w:rPr>
          <w:rFonts w:asciiTheme="minorHAnsi" w:hAnsiTheme="minorHAnsi"/>
          <w:sz w:val="24"/>
          <w:szCs w:val="24"/>
        </w:rPr>
        <w:t>pri:</w:t>
      </w:r>
    </w:p>
    <w:p w:rsidR="00E23634" w:rsidRPr="00AD48DC" w:rsidRDefault="00E23634" w:rsidP="00E23634">
      <w:pPr>
        <w:rPr>
          <w:rFonts w:asciiTheme="minorHAnsi" w:hAnsiTheme="minorHAnsi"/>
          <w:sz w:val="24"/>
          <w:szCs w:val="24"/>
        </w:rPr>
      </w:pPr>
    </w:p>
    <w:p w:rsidR="00E23634" w:rsidRPr="00C9269A" w:rsidRDefault="00E23634" w:rsidP="00E23634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pisnem ocenjevanju znanja</w:t>
      </w:r>
      <w:r w:rsidRPr="00C9269A">
        <w:rPr>
          <w:rFonts w:asciiTheme="minorHAnsi" w:hAnsiTheme="minorHAnsi"/>
          <w:sz w:val="24"/>
          <w:szCs w:val="24"/>
        </w:rPr>
        <w:t>,</w:t>
      </w:r>
    </w:p>
    <w:p w:rsidR="00E23634" w:rsidRPr="00C9269A" w:rsidRDefault="00E23634" w:rsidP="00E23634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9269A">
        <w:rPr>
          <w:rFonts w:asciiTheme="minorHAnsi" w:hAnsiTheme="minorHAnsi"/>
          <w:sz w:val="24"/>
          <w:szCs w:val="24"/>
        </w:rPr>
        <w:t>ustnem ocenjevanju znanja</w:t>
      </w:r>
      <w:r w:rsidR="00426E38" w:rsidRPr="00C9269A">
        <w:rPr>
          <w:rFonts w:asciiTheme="minorHAnsi" w:hAnsiTheme="minorHAnsi"/>
          <w:sz w:val="24"/>
          <w:szCs w:val="24"/>
        </w:rPr>
        <w:t>,</w:t>
      </w:r>
    </w:p>
    <w:p w:rsidR="00E23634" w:rsidRPr="00AD48DC" w:rsidRDefault="00E23634" w:rsidP="00E23634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ocenjevanju kratkih testov,</w:t>
      </w:r>
    </w:p>
    <w:p w:rsidR="00E23634" w:rsidRPr="00AD48DC" w:rsidRDefault="00E23634" w:rsidP="00E23634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ocenjevanju laboratorijskih vaj, seminarskih nalog, projektnih nalog</w:t>
      </w:r>
    </w:p>
    <w:p w:rsidR="00E23634" w:rsidRPr="00426E38" w:rsidRDefault="00E23634" w:rsidP="00426E38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oceno za dodatne dejavnosti (npr.</w:t>
      </w:r>
      <w:r w:rsidR="00426E38">
        <w:rPr>
          <w:rFonts w:asciiTheme="minorHAnsi" w:hAnsiTheme="minorHAnsi"/>
          <w:sz w:val="24"/>
          <w:szCs w:val="24"/>
        </w:rPr>
        <w:t xml:space="preserve"> </w:t>
      </w:r>
      <w:r w:rsidRPr="00426E38">
        <w:rPr>
          <w:rFonts w:asciiTheme="minorHAnsi" w:hAnsiTheme="minorHAnsi"/>
          <w:sz w:val="24"/>
          <w:szCs w:val="24"/>
        </w:rPr>
        <w:t>dosežki na tekmovanjih,…).</w:t>
      </w:r>
    </w:p>
    <w:p w:rsidR="002A3154" w:rsidRPr="00C9269A" w:rsidRDefault="00426E38" w:rsidP="00426E38">
      <w:pPr>
        <w:pStyle w:val="Odstavekseznam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9269A">
        <w:rPr>
          <w:rFonts w:asciiTheme="minorHAnsi" w:hAnsiTheme="minorHAnsi"/>
          <w:sz w:val="24"/>
          <w:szCs w:val="24"/>
        </w:rPr>
        <w:t>opravljenih domačih nalogah.</w:t>
      </w:r>
    </w:p>
    <w:p w:rsidR="00426E38" w:rsidRPr="00426E38" w:rsidRDefault="00426E38" w:rsidP="00426E38">
      <w:pPr>
        <w:pStyle w:val="Odstavekseznama"/>
        <w:ind w:left="340"/>
        <w:rPr>
          <w:rFonts w:asciiTheme="minorHAnsi" w:hAnsiTheme="minorHAnsi"/>
          <w:sz w:val="24"/>
          <w:szCs w:val="24"/>
        </w:rPr>
      </w:pPr>
    </w:p>
    <w:p w:rsidR="00E23634" w:rsidRPr="00AD48DC" w:rsidRDefault="00C87AC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Standardi znanja so razvidni iz katalogov znanj za posamezen predmet.</w:t>
      </w:r>
    </w:p>
    <w:p w:rsidR="00E23634" w:rsidRPr="00AD48DC" w:rsidRDefault="00E23634" w:rsidP="00E23634">
      <w:pPr>
        <w:pStyle w:val="Default"/>
        <w:rPr>
          <w:rFonts w:asciiTheme="minorHAnsi" w:hAnsiTheme="minorHAnsi"/>
        </w:rPr>
      </w:pPr>
    </w:p>
    <w:p w:rsidR="00E23634" w:rsidRPr="00AD48DC" w:rsidRDefault="00E23634" w:rsidP="00E23634">
      <w:pPr>
        <w:pStyle w:val="Default"/>
        <w:rPr>
          <w:rFonts w:asciiTheme="minorHAnsi" w:hAnsiTheme="minorHAnsi"/>
          <w:b/>
          <w:bCs/>
        </w:rPr>
      </w:pPr>
      <w:r w:rsidRPr="00AD48DC">
        <w:rPr>
          <w:rFonts w:asciiTheme="minorHAnsi" w:hAnsiTheme="minorHAnsi"/>
        </w:rPr>
        <w:t xml:space="preserve"> </w:t>
      </w:r>
      <w:r w:rsidRPr="00AD48DC">
        <w:rPr>
          <w:rFonts w:asciiTheme="minorHAnsi" w:hAnsiTheme="minorHAnsi"/>
          <w:b/>
          <w:bCs/>
        </w:rPr>
        <w:t xml:space="preserve">OCENJEVANJE PISNIH IZDELKOV </w:t>
      </w:r>
    </w:p>
    <w:p w:rsidR="00E23634" w:rsidRPr="00AD48DC" w:rsidRDefault="00E23634" w:rsidP="00E23634">
      <w:pPr>
        <w:pStyle w:val="Default"/>
        <w:rPr>
          <w:rFonts w:asciiTheme="minorHAnsi" w:hAnsiTheme="minorHAnsi"/>
        </w:rPr>
      </w:pPr>
    </w:p>
    <w:p w:rsidR="00E23634" w:rsidRDefault="00E23634" w:rsidP="00E23634">
      <w:p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 xml:space="preserve">Tekom šolskega leta dijaki pridobijo </w:t>
      </w:r>
      <w:r w:rsidRPr="00AD48DC">
        <w:rPr>
          <w:rFonts w:asciiTheme="minorHAnsi" w:hAnsiTheme="minorHAnsi"/>
          <w:b/>
          <w:bCs/>
          <w:sz w:val="24"/>
          <w:szCs w:val="24"/>
        </w:rPr>
        <w:t>najmanj tri pisne ocene</w:t>
      </w:r>
      <w:r w:rsidR="00990287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426E38" w:rsidRPr="00C9269A">
        <w:rPr>
          <w:rFonts w:asciiTheme="minorHAnsi" w:hAnsiTheme="minorHAnsi"/>
          <w:bCs/>
          <w:sz w:val="24"/>
          <w:szCs w:val="24"/>
        </w:rPr>
        <w:t xml:space="preserve">v primeru izobraževanja na daljavo najmanj </w:t>
      </w:r>
      <w:r w:rsidR="00C20669">
        <w:rPr>
          <w:rFonts w:asciiTheme="minorHAnsi" w:hAnsiTheme="minorHAnsi"/>
          <w:bCs/>
          <w:sz w:val="24"/>
          <w:szCs w:val="24"/>
        </w:rPr>
        <w:t>ena</w:t>
      </w:r>
      <w:r w:rsidRPr="00C9269A">
        <w:rPr>
          <w:rFonts w:asciiTheme="minorHAnsi" w:hAnsiTheme="minorHAnsi"/>
          <w:sz w:val="24"/>
          <w:szCs w:val="24"/>
        </w:rPr>
        <w:t>.</w:t>
      </w:r>
    </w:p>
    <w:p w:rsidR="00845337" w:rsidRPr="00AD48DC" w:rsidRDefault="00845337" w:rsidP="00E23634">
      <w:pPr>
        <w:rPr>
          <w:rFonts w:asciiTheme="minorHAnsi" w:hAnsiTheme="minorHAnsi"/>
          <w:sz w:val="24"/>
          <w:szCs w:val="24"/>
        </w:rPr>
      </w:pPr>
    </w:p>
    <w:p w:rsidR="00E23634" w:rsidRPr="00AD48DC" w:rsidRDefault="00E23634" w:rsidP="00E23634">
      <w:p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Meje za ocene:</w:t>
      </w:r>
    </w:p>
    <w:tbl>
      <w:tblPr>
        <w:tblStyle w:val="Tabelamrea"/>
        <w:tblW w:w="9781" w:type="dxa"/>
        <w:tblInd w:w="-147" w:type="dxa"/>
        <w:tblLook w:val="04A0" w:firstRow="1" w:lastRow="0" w:firstColumn="1" w:lastColumn="0" w:noHBand="0" w:noVBand="1"/>
      </w:tblPr>
      <w:tblGrid>
        <w:gridCol w:w="2547"/>
        <w:gridCol w:w="2415"/>
        <w:gridCol w:w="2410"/>
        <w:gridCol w:w="2409"/>
      </w:tblGrid>
      <w:tr w:rsidR="00AD48DC" w:rsidRPr="007645AB" w:rsidTr="007645AB">
        <w:tc>
          <w:tcPr>
            <w:tcW w:w="2547" w:type="dxa"/>
          </w:tcPr>
          <w:p w:rsidR="00AD48DC" w:rsidRPr="007645AB" w:rsidRDefault="00AD48DC" w:rsidP="00E23634">
            <w:pPr>
              <w:rPr>
                <w:rFonts w:asciiTheme="minorHAnsi" w:hAnsiTheme="minorHAnsi"/>
              </w:rPr>
            </w:pPr>
            <w:r w:rsidRPr="007645AB">
              <w:rPr>
                <w:rFonts w:asciiTheme="minorHAnsi" w:hAnsiTheme="minorHAnsi"/>
              </w:rPr>
              <w:t>BIOLOGIJA</w:t>
            </w:r>
          </w:p>
        </w:tc>
        <w:tc>
          <w:tcPr>
            <w:tcW w:w="2415" w:type="dxa"/>
          </w:tcPr>
          <w:p w:rsidR="00AD48DC" w:rsidRPr="007645AB" w:rsidRDefault="00AD48DC" w:rsidP="00E23634">
            <w:pPr>
              <w:rPr>
                <w:rFonts w:asciiTheme="minorHAnsi" w:hAnsiTheme="minorHAnsi"/>
              </w:rPr>
            </w:pPr>
            <w:r w:rsidRPr="007645AB">
              <w:rPr>
                <w:rFonts w:asciiTheme="minorHAnsi" w:hAnsiTheme="minorHAnsi"/>
              </w:rPr>
              <w:t>FIZIKA</w:t>
            </w:r>
          </w:p>
        </w:tc>
        <w:tc>
          <w:tcPr>
            <w:tcW w:w="2410" w:type="dxa"/>
          </w:tcPr>
          <w:p w:rsidR="00AD48DC" w:rsidRPr="007645AB" w:rsidRDefault="00AD48DC" w:rsidP="00E23634">
            <w:pPr>
              <w:rPr>
                <w:rFonts w:asciiTheme="minorHAnsi" w:hAnsiTheme="minorHAnsi"/>
              </w:rPr>
            </w:pPr>
            <w:r w:rsidRPr="007645AB">
              <w:rPr>
                <w:rFonts w:asciiTheme="minorHAnsi" w:hAnsiTheme="minorHAnsi"/>
              </w:rPr>
              <w:t>KEMIJA</w:t>
            </w:r>
          </w:p>
        </w:tc>
        <w:tc>
          <w:tcPr>
            <w:tcW w:w="2409" w:type="dxa"/>
          </w:tcPr>
          <w:p w:rsidR="00AD48DC" w:rsidRPr="007645AB" w:rsidRDefault="00AD48DC" w:rsidP="00E23634">
            <w:pPr>
              <w:rPr>
                <w:rFonts w:asciiTheme="minorHAnsi" w:hAnsiTheme="minorHAnsi"/>
              </w:rPr>
            </w:pPr>
            <w:r w:rsidRPr="007645AB">
              <w:rPr>
                <w:rFonts w:asciiTheme="minorHAnsi" w:hAnsiTheme="minorHAnsi"/>
              </w:rPr>
              <w:t>NARAVOSLOVJE</w:t>
            </w:r>
          </w:p>
        </w:tc>
      </w:tr>
      <w:tr w:rsidR="00AD48DC" w:rsidRPr="007645AB" w:rsidTr="007645AB">
        <w:tc>
          <w:tcPr>
            <w:tcW w:w="2547" w:type="dxa"/>
          </w:tcPr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50% za zadostno (2),</w:t>
            </w:r>
          </w:p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63% za dobro (3),</w:t>
            </w:r>
          </w:p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76% za prav dobro (4),</w:t>
            </w:r>
          </w:p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89% za odlično (5)</w:t>
            </w:r>
          </w:p>
        </w:tc>
        <w:tc>
          <w:tcPr>
            <w:tcW w:w="2415" w:type="dxa"/>
          </w:tcPr>
          <w:p w:rsidR="00AD48DC" w:rsidRPr="007645AB" w:rsidRDefault="00AD48DC" w:rsidP="008F36CC">
            <w:pPr>
              <w:suppressAutoHyphens w:val="0"/>
              <w:autoSpaceDE w:val="0"/>
              <w:autoSpaceDN w:val="0"/>
              <w:adjustRightInd w:val="0"/>
              <w:spacing w:after="27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7645AB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45% za zadostno (2),</w:t>
            </w:r>
          </w:p>
          <w:p w:rsidR="00AD48DC" w:rsidRPr="007645AB" w:rsidRDefault="00AD48DC" w:rsidP="008F36CC">
            <w:pPr>
              <w:suppressAutoHyphens w:val="0"/>
              <w:autoSpaceDE w:val="0"/>
              <w:autoSpaceDN w:val="0"/>
              <w:adjustRightInd w:val="0"/>
              <w:spacing w:after="27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7645AB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60% za dobro (3),</w:t>
            </w:r>
          </w:p>
          <w:p w:rsidR="00AD48DC" w:rsidRPr="007645AB" w:rsidRDefault="00AD48DC" w:rsidP="008F36CC">
            <w:pPr>
              <w:suppressAutoHyphens w:val="0"/>
              <w:autoSpaceDE w:val="0"/>
              <w:autoSpaceDN w:val="0"/>
              <w:adjustRightInd w:val="0"/>
              <w:spacing w:after="27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7645AB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75% za prav dobro (4),</w:t>
            </w:r>
          </w:p>
          <w:p w:rsidR="00AD48DC" w:rsidRPr="007645AB" w:rsidRDefault="00AD48DC" w:rsidP="00AD48D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90% za odlično (5)</w:t>
            </w:r>
          </w:p>
        </w:tc>
        <w:tc>
          <w:tcPr>
            <w:tcW w:w="2410" w:type="dxa"/>
          </w:tcPr>
          <w:p w:rsidR="00AD48DC" w:rsidRPr="007645AB" w:rsidRDefault="00AD48DC" w:rsidP="005F5791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45% za zadostno (2),</w:t>
            </w:r>
          </w:p>
          <w:p w:rsidR="00AD48DC" w:rsidRPr="007645AB" w:rsidRDefault="00AD48DC" w:rsidP="005F5791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60% za dobro (3),</w:t>
            </w:r>
          </w:p>
          <w:p w:rsidR="00AD48DC" w:rsidRPr="007645AB" w:rsidRDefault="00AD48DC" w:rsidP="005F5791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75% za prav dobro (4),</w:t>
            </w:r>
          </w:p>
          <w:p w:rsidR="00AD48DC" w:rsidRPr="007645AB" w:rsidRDefault="00AD48DC" w:rsidP="005F5791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90% za odlično (5)</w:t>
            </w:r>
          </w:p>
        </w:tc>
        <w:tc>
          <w:tcPr>
            <w:tcW w:w="2409" w:type="dxa"/>
          </w:tcPr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45% za zadostno (2),</w:t>
            </w:r>
          </w:p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63% za dobro (3),</w:t>
            </w:r>
          </w:p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76% za prav dobro (4),</w:t>
            </w:r>
          </w:p>
          <w:p w:rsidR="00AD48DC" w:rsidRPr="007645AB" w:rsidRDefault="00AD48DC" w:rsidP="005F5791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89% za odlično (5)</w:t>
            </w:r>
          </w:p>
        </w:tc>
      </w:tr>
      <w:tr w:rsidR="005C1412" w:rsidRPr="007645AB" w:rsidTr="005C1412">
        <w:tc>
          <w:tcPr>
            <w:tcW w:w="9781" w:type="dxa"/>
            <w:gridSpan w:val="4"/>
            <w:vAlign w:val="center"/>
          </w:tcPr>
          <w:p w:rsidR="005C1412" w:rsidRDefault="005C1412" w:rsidP="005C14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C1412" w:rsidRDefault="005C1412" w:rsidP="005C14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 xml:space="preserve">Ena ocena je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lahko 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>pridobljena s seštevkom kratkih 10-minutnih testov.</w:t>
            </w:r>
          </w:p>
          <w:p w:rsidR="005C1412" w:rsidRPr="007645AB" w:rsidRDefault="005C1412" w:rsidP="005C14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1412" w:rsidRPr="007645AB" w:rsidTr="005C1412">
        <w:tc>
          <w:tcPr>
            <w:tcW w:w="9781" w:type="dxa"/>
            <w:gridSpan w:val="4"/>
            <w:vAlign w:val="center"/>
          </w:tcPr>
          <w:p w:rsidR="005C1412" w:rsidRDefault="005C1412" w:rsidP="005C1412">
            <w:pPr>
              <w:pStyle w:val="bulletmag3"/>
              <w:numPr>
                <w:ilvl w:val="0"/>
                <w:numId w:val="0"/>
              </w:numPr>
              <w:suppressAutoHyphens w:val="0"/>
              <w:jc w:val="center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</w:p>
          <w:p w:rsidR="005C1412" w:rsidRPr="005C1412" w:rsidRDefault="005C1412" w:rsidP="005C1412">
            <w:pPr>
              <w:pStyle w:val="bulletmag3"/>
              <w:numPr>
                <w:ilvl w:val="0"/>
                <w:numId w:val="0"/>
              </w:numPr>
              <w:suppressAutoHyphens w:val="0"/>
              <w:jc w:val="center"/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  <w:lang w:eastAsia="en-US"/>
              </w:rPr>
            </w:pPr>
            <w:r w:rsidRPr="005C1412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Dijak lahko poprav</w:t>
            </w:r>
            <w:r w:rsidR="00EB7DCF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lja</w:t>
            </w:r>
            <w:r w:rsidRPr="005C1412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en test </w:t>
            </w:r>
            <w:r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v šolskem letu</w:t>
            </w:r>
            <w:r w:rsidR="00EB7DCF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1412">
              <w:rPr>
                <w:rFonts w:asciiTheme="minorHAnsi" w:eastAsiaTheme="minorHAnsi" w:hAnsiTheme="minorHAnsi" w:cs="Arial"/>
                <w:b/>
                <w:color w:val="000000"/>
                <w:sz w:val="24"/>
                <w:szCs w:val="24"/>
                <w:lang w:eastAsia="en-US"/>
              </w:rPr>
              <w:t>po lastni presoji.</w:t>
            </w:r>
          </w:p>
          <w:p w:rsidR="005C1412" w:rsidRPr="007645AB" w:rsidRDefault="005C1412" w:rsidP="005C1412">
            <w:pPr>
              <w:suppressAutoHyphens w:val="0"/>
              <w:ind w:left="45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45AB" w:rsidRPr="007645AB" w:rsidTr="007645AB">
        <w:tc>
          <w:tcPr>
            <w:tcW w:w="2547" w:type="dxa"/>
          </w:tcPr>
          <w:p w:rsidR="007645AB" w:rsidRPr="007645AB" w:rsidRDefault="007645AB" w:rsidP="007645AB">
            <w:pPr>
              <w:ind w:left="454"/>
              <w:rPr>
                <w:rFonts w:asciiTheme="minorHAnsi" w:hAnsiTheme="minorHAnsi"/>
                <w:sz w:val="24"/>
              </w:rPr>
            </w:pPr>
          </w:p>
        </w:tc>
        <w:tc>
          <w:tcPr>
            <w:tcW w:w="2415" w:type="dxa"/>
          </w:tcPr>
          <w:p w:rsidR="007645AB" w:rsidRPr="007645AB" w:rsidRDefault="007645AB" w:rsidP="007645A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645AB" w:rsidRPr="007645AB" w:rsidRDefault="007645AB" w:rsidP="000A35FA">
            <w:pPr>
              <w:pStyle w:val="bulletmag3"/>
              <w:numPr>
                <w:ilvl w:val="0"/>
                <w:numId w:val="0"/>
              </w:num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 xml:space="preserve">Dijaki 4. letnika </w:t>
            </w:r>
            <w:r w:rsidR="000A35FA">
              <w:rPr>
                <w:rFonts w:asciiTheme="minorHAnsi" w:hAnsiTheme="minorHAnsi"/>
                <w:sz w:val="24"/>
                <w:szCs w:val="24"/>
              </w:rPr>
              <w:t xml:space="preserve">lahko izbirajo med 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>popravlj</w:t>
            </w:r>
            <w:r w:rsidR="000A35FA">
              <w:rPr>
                <w:rFonts w:asciiTheme="minorHAnsi" w:hAnsiTheme="minorHAnsi"/>
                <w:sz w:val="24"/>
                <w:szCs w:val="24"/>
              </w:rPr>
              <w:t>anjem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 xml:space="preserve"> organsk</w:t>
            </w:r>
            <w:r w:rsidR="000A35FA">
              <w:rPr>
                <w:rFonts w:asciiTheme="minorHAnsi" w:hAnsiTheme="minorHAnsi"/>
                <w:sz w:val="24"/>
                <w:szCs w:val="24"/>
              </w:rPr>
              <w:t>e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 xml:space="preserve"> ali splošn</w:t>
            </w:r>
            <w:r w:rsidR="000A35FA">
              <w:rPr>
                <w:rFonts w:asciiTheme="minorHAnsi" w:hAnsiTheme="minorHAnsi"/>
                <w:sz w:val="24"/>
                <w:szCs w:val="24"/>
              </w:rPr>
              <w:t>e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 xml:space="preserve"> in anorgansk</w:t>
            </w:r>
            <w:r w:rsidR="000A35FA">
              <w:rPr>
                <w:rFonts w:asciiTheme="minorHAnsi" w:hAnsiTheme="minorHAnsi"/>
                <w:sz w:val="24"/>
                <w:szCs w:val="24"/>
              </w:rPr>
              <w:t>e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 xml:space="preserve"> kemij</w:t>
            </w:r>
            <w:r w:rsidR="000A35FA">
              <w:rPr>
                <w:rFonts w:asciiTheme="minorHAnsi" w:hAnsiTheme="minorHAnsi"/>
                <w:sz w:val="24"/>
                <w:szCs w:val="24"/>
              </w:rPr>
              <w:t>e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>. V primeru večjega števila izostankov vse ugodnosti zgubijo.</w:t>
            </w:r>
          </w:p>
        </w:tc>
        <w:tc>
          <w:tcPr>
            <w:tcW w:w="2409" w:type="dxa"/>
          </w:tcPr>
          <w:p w:rsidR="007645AB" w:rsidRPr="007645AB" w:rsidRDefault="007645AB" w:rsidP="007645AB">
            <w:pPr>
              <w:suppressAutoHyphens w:val="0"/>
              <w:ind w:left="454"/>
              <w:rPr>
                <w:rFonts w:asciiTheme="minorHAnsi" w:hAnsiTheme="minorHAnsi"/>
              </w:rPr>
            </w:pPr>
          </w:p>
        </w:tc>
      </w:tr>
    </w:tbl>
    <w:p w:rsidR="00E23634" w:rsidRDefault="00E23634" w:rsidP="00E23634"/>
    <w:p w:rsidR="008F36CC" w:rsidRPr="008F36CC" w:rsidRDefault="008F36CC" w:rsidP="008F36C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8F36CC" w:rsidRPr="008F36CC" w:rsidRDefault="008F36CC" w:rsidP="008F36C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8F36CC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O datumu pisne naloge se z dijaki dogovorimo v skladu s pravilnikom o ocenjevanju. </w:t>
      </w:r>
    </w:p>
    <w:p w:rsidR="008F36CC" w:rsidRPr="008F36CC" w:rsidRDefault="008F36CC" w:rsidP="008F36C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8F36CC" w:rsidRPr="008F36CC" w:rsidRDefault="008F36CC" w:rsidP="008F36CC">
      <w:pPr>
        <w:rPr>
          <w:rFonts w:asciiTheme="minorHAnsi" w:hAnsiTheme="minorHAnsi"/>
          <w:sz w:val="24"/>
          <w:szCs w:val="24"/>
        </w:rPr>
      </w:pPr>
      <w:r w:rsidRPr="008F36CC">
        <w:rPr>
          <w:rFonts w:asciiTheme="minorHAnsi" w:hAnsiTheme="minorHAnsi"/>
          <w:sz w:val="24"/>
          <w:szCs w:val="24"/>
        </w:rPr>
        <w:t>Če je več kot polovica pisnih izdelkov ocenjena negativno, se pisno ocenjevanje ponovi.</w:t>
      </w:r>
    </w:p>
    <w:p w:rsidR="008F36CC" w:rsidRDefault="008F36CC" w:rsidP="008F36CC">
      <w:pPr>
        <w:rPr>
          <w:rFonts w:asciiTheme="minorHAnsi" w:hAnsiTheme="minorHAnsi"/>
          <w:sz w:val="24"/>
          <w:szCs w:val="24"/>
        </w:rPr>
      </w:pPr>
      <w:r w:rsidRPr="008F36CC">
        <w:rPr>
          <w:rFonts w:asciiTheme="minorHAnsi" w:hAnsiTheme="minorHAnsi"/>
          <w:sz w:val="24"/>
          <w:szCs w:val="24"/>
        </w:rPr>
        <w:t>Vpišeta se oceni obeh pisnih izdelkov</w:t>
      </w:r>
      <w:r w:rsidR="00E96B44">
        <w:rPr>
          <w:rFonts w:asciiTheme="minorHAnsi" w:hAnsiTheme="minorHAnsi"/>
          <w:sz w:val="24"/>
          <w:szCs w:val="24"/>
        </w:rPr>
        <w:t>.</w:t>
      </w:r>
    </w:p>
    <w:p w:rsidR="00E96B44" w:rsidRPr="008F36CC" w:rsidRDefault="00E96B44" w:rsidP="008F36CC">
      <w:pPr>
        <w:rPr>
          <w:rFonts w:asciiTheme="minorHAnsi" w:hAnsiTheme="minorHAnsi"/>
          <w:sz w:val="24"/>
          <w:szCs w:val="24"/>
        </w:rPr>
      </w:pPr>
    </w:p>
    <w:p w:rsidR="008F36CC" w:rsidRPr="008F36CC" w:rsidRDefault="008F36CC" w:rsidP="008F36C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lang w:eastAsia="en-US"/>
        </w:rPr>
      </w:pPr>
      <w:r w:rsidRPr="008F36CC">
        <w:rPr>
          <w:rFonts w:asciiTheme="minorHAnsi" w:eastAsiaTheme="minorHAnsi" w:hAnsiTheme="minorHAnsi" w:cs="Arial"/>
          <w:b/>
          <w:bCs/>
          <w:color w:val="000000"/>
          <w:sz w:val="24"/>
          <w:lang w:eastAsia="en-US"/>
        </w:rPr>
        <w:t xml:space="preserve">Dovoljeni pripomočki: </w:t>
      </w:r>
      <w:r w:rsidRPr="008F36CC">
        <w:rPr>
          <w:rFonts w:asciiTheme="minorHAnsi" w:eastAsiaTheme="minorHAnsi" w:hAnsiTheme="minorHAnsi" w:cs="Arial"/>
          <w:color w:val="000000"/>
          <w:sz w:val="24"/>
          <w:lang w:eastAsia="en-US"/>
        </w:rPr>
        <w:t xml:space="preserve">kemični svinčnik ali nalivno pero, svinčnik, kalkulator in geometrijsko orodje. </w:t>
      </w:r>
    </w:p>
    <w:p w:rsidR="008F36CC" w:rsidRDefault="008F36CC" w:rsidP="008F36CC">
      <w:pPr>
        <w:rPr>
          <w:rFonts w:asciiTheme="minorHAnsi" w:eastAsiaTheme="minorHAnsi" w:hAnsiTheme="minorHAnsi" w:cs="Arial"/>
          <w:color w:val="000000"/>
          <w:sz w:val="24"/>
          <w:lang w:eastAsia="en-US"/>
        </w:rPr>
      </w:pPr>
      <w:r w:rsidRPr="008F36CC">
        <w:rPr>
          <w:rFonts w:asciiTheme="minorHAnsi" w:eastAsiaTheme="minorHAnsi" w:hAnsiTheme="minorHAnsi" w:cs="Arial"/>
          <w:color w:val="000000"/>
          <w:sz w:val="24"/>
          <w:lang w:eastAsia="en-US"/>
        </w:rPr>
        <w:t>Uporaba korekturnih sredstev ni dovoljena.</w:t>
      </w:r>
    </w:p>
    <w:p w:rsidR="00AD48DC" w:rsidRDefault="00AD48DC" w:rsidP="008F36CC">
      <w:pPr>
        <w:rPr>
          <w:rFonts w:asciiTheme="minorHAnsi" w:eastAsiaTheme="minorHAnsi" w:hAnsiTheme="minorHAnsi" w:cs="Arial"/>
          <w:color w:val="000000"/>
          <w:sz w:val="24"/>
          <w:lang w:eastAsia="en-US"/>
        </w:rPr>
      </w:pPr>
    </w:p>
    <w:p w:rsidR="00AD48DC" w:rsidRDefault="00AD48DC" w:rsidP="00AD48D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USTNO </w:t>
      </w:r>
      <w:r w:rsidRPr="00AD48DC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OCENJEVANJE </w:t>
      </w: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ZNANJA</w:t>
      </w:r>
    </w:p>
    <w:p w:rsidR="00AD48DC" w:rsidRPr="00AD48DC" w:rsidRDefault="00AD48DC" w:rsidP="00AD48D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AD48DC" w:rsidRPr="00004822" w:rsidRDefault="00AD48DC" w:rsidP="00AD48DC">
      <w:p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Dijaki si v šolskem letu pridobijo najmanj eno ustno oceno</w:t>
      </w:r>
      <w:r w:rsidR="000A35FA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.</w:t>
      </w:r>
      <w:r w:rsidR="00004822" w:rsidRPr="00C9269A">
        <w:rPr>
          <w:rFonts w:asciiTheme="minorHAnsi" w:hAnsiTheme="minorHAnsi"/>
          <w:sz w:val="24"/>
          <w:szCs w:val="24"/>
        </w:rPr>
        <w:t xml:space="preserve"> </w:t>
      </w:r>
      <w:r w:rsidRPr="00C9269A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Ustno ocenjevanje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je napovedano.</w:t>
      </w:r>
    </w:p>
    <w:p w:rsidR="00AD48DC" w:rsidRPr="00AD48DC" w:rsidRDefault="00AD48DC" w:rsidP="00AD48DC">
      <w:p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Napoved ustnega ocenjevanja znanja obsega:</w:t>
      </w:r>
    </w:p>
    <w:p w:rsidR="00AD48DC" w:rsidRPr="00AD48DC" w:rsidRDefault="00AD48DC" w:rsidP="00AD48DC">
      <w:pPr>
        <w:numPr>
          <w:ilvl w:val="0"/>
          <w:numId w:val="4"/>
        </w:numPr>
        <w:tabs>
          <w:tab w:val="left" w:pos="284"/>
        </w:tabs>
        <w:ind w:left="284" w:firstLine="0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določitev datuma ocenjevanja,</w:t>
      </w:r>
    </w:p>
    <w:p w:rsidR="00AD48DC" w:rsidRPr="00AD48DC" w:rsidRDefault="00AD48DC" w:rsidP="00AD48DC">
      <w:pPr>
        <w:numPr>
          <w:ilvl w:val="0"/>
          <w:numId w:val="4"/>
        </w:numPr>
        <w:tabs>
          <w:tab w:val="left" w:pos="284"/>
        </w:tabs>
        <w:ind w:left="284" w:firstLine="0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določitev ciljev in obsega snovi.</w:t>
      </w:r>
    </w:p>
    <w:p w:rsidR="00AD48DC" w:rsidRDefault="00AD48DC" w:rsidP="00AD48DC">
      <w:p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Učitelj lahko napove ustno ocenjevanje znanja le dijaku, ki je prisoten pri pouku. O datumih napovedanega ustnega ocenjevanja znanja vodita učitelj in dijak osebno evidenco.</w:t>
      </w:r>
    </w:p>
    <w:p w:rsidR="00344B0B" w:rsidRPr="00AD48DC" w:rsidRDefault="00344B0B" w:rsidP="00AD48DC">
      <w:pPr>
        <w:rPr>
          <w:rFonts w:asciiTheme="minorHAnsi" w:hAnsiTheme="minorHAnsi"/>
          <w:sz w:val="24"/>
          <w:szCs w:val="24"/>
        </w:rPr>
      </w:pPr>
    </w:p>
    <w:p w:rsidR="00AD48DC" w:rsidRPr="00AD48DC" w:rsidRDefault="00344B0B" w:rsidP="00AD48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Dijak lahko možnost napovedanega ocenjevanja </w:t>
      </w:r>
      <w:r w:rsidR="00AD48DC" w:rsidRPr="00AD48DC">
        <w:rPr>
          <w:rFonts w:asciiTheme="minorHAnsi" w:hAnsiTheme="minorHAnsi"/>
          <w:sz w:val="24"/>
          <w:szCs w:val="24"/>
        </w:rPr>
        <w:t>izgubi po treh kršitvah iz kateregakoli od naslednjih vzr</w:t>
      </w:r>
      <w:r>
        <w:rPr>
          <w:rFonts w:asciiTheme="minorHAnsi" w:hAnsiTheme="minorHAnsi"/>
          <w:sz w:val="24"/>
          <w:szCs w:val="24"/>
        </w:rPr>
        <w:t>okov</w:t>
      </w:r>
      <w:r w:rsidR="00AD48DC" w:rsidRPr="00AD48DC">
        <w:rPr>
          <w:rFonts w:asciiTheme="minorHAnsi" w:hAnsiTheme="minorHAnsi"/>
          <w:sz w:val="24"/>
          <w:szCs w:val="24"/>
        </w:rPr>
        <w:t>:</w:t>
      </w:r>
    </w:p>
    <w:p w:rsidR="00AD48DC" w:rsidRPr="00AD48DC" w:rsidRDefault="00AD48DC" w:rsidP="00AD48D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dijak ne zna tekoče obravnavane snovi,</w:t>
      </w:r>
    </w:p>
    <w:p w:rsidR="00AD48DC" w:rsidRPr="00AD48DC" w:rsidRDefault="00AD48DC" w:rsidP="00AD48D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ne opravi domače naloge ali drugih dogovorjenih obveznosti,</w:t>
      </w:r>
    </w:p>
    <w:p w:rsidR="00AD48DC" w:rsidRPr="00AD48DC" w:rsidRDefault="00AD48DC" w:rsidP="00AD48D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moti pouk,</w:t>
      </w:r>
    </w:p>
    <w:p w:rsidR="00AD48DC" w:rsidRPr="00AD48DC" w:rsidRDefault="00AD48DC" w:rsidP="00AD48D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ne prinaša za pouk potrebnih pripomočkov,</w:t>
      </w:r>
    </w:p>
    <w:p w:rsidR="00AD48DC" w:rsidRPr="00AD48DC" w:rsidRDefault="00AD48DC" w:rsidP="00AD48DC">
      <w:p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ali</w:t>
      </w:r>
    </w:p>
    <w:p w:rsidR="00AD48DC" w:rsidRPr="00AD48DC" w:rsidRDefault="00AD48DC" w:rsidP="00AD48D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če se enkrat, brez utemeljenih razlogov, izogne napovedanemu ocenjevanju znanja.</w:t>
      </w:r>
    </w:p>
    <w:p w:rsidR="00AD48DC" w:rsidRDefault="00AD48DC" w:rsidP="00AD48DC">
      <w:pPr>
        <w:ind w:left="360"/>
        <w:rPr>
          <w:rFonts w:asciiTheme="minorHAnsi" w:hAnsiTheme="minorHAnsi"/>
          <w:sz w:val="24"/>
          <w:szCs w:val="24"/>
        </w:rPr>
      </w:pPr>
    </w:p>
    <w:p w:rsidR="00344B0B" w:rsidRDefault="00344B0B" w:rsidP="00AD48DC">
      <w:pPr>
        <w:ind w:left="360"/>
        <w:rPr>
          <w:rFonts w:asciiTheme="minorHAnsi" w:hAnsiTheme="minorHAnsi"/>
          <w:sz w:val="24"/>
          <w:szCs w:val="24"/>
        </w:rPr>
      </w:pPr>
    </w:p>
    <w:p w:rsidR="00344B0B" w:rsidRDefault="00344B0B" w:rsidP="00AD48DC">
      <w:pPr>
        <w:ind w:left="360"/>
        <w:rPr>
          <w:rFonts w:asciiTheme="minorHAnsi" w:hAnsiTheme="minorHAnsi"/>
          <w:sz w:val="24"/>
          <w:szCs w:val="24"/>
        </w:rPr>
      </w:pPr>
    </w:p>
    <w:p w:rsidR="00C87AC3" w:rsidRPr="00C87AC3" w:rsidRDefault="00C87AC3" w:rsidP="00C87AC3">
      <w:pPr>
        <w:pStyle w:val="Naslov2"/>
        <w:ind w:firstLine="0"/>
        <w:rPr>
          <w:rFonts w:asciiTheme="minorHAnsi" w:hAnsiTheme="minorHAnsi"/>
          <w:szCs w:val="24"/>
        </w:rPr>
      </w:pPr>
      <w:r w:rsidRPr="00C87AC3">
        <w:rPr>
          <w:rFonts w:asciiTheme="minorHAnsi" w:hAnsiTheme="minorHAnsi"/>
          <w:szCs w:val="24"/>
        </w:rPr>
        <w:t>DOMAČE  NALOGE</w:t>
      </w:r>
    </w:p>
    <w:p w:rsidR="00C87AC3" w:rsidRDefault="00C87AC3" w:rsidP="00C87AC3">
      <w:pPr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>To so naloge, ki so narejene do</w:t>
      </w:r>
      <w:r w:rsidR="00426E38">
        <w:rPr>
          <w:rFonts w:asciiTheme="minorHAnsi" w:hAnsiTheme="minorHAnsi"/>
          <w:sz w:val="24"/>
          <w:szCs w:val="24"/>
        </w:rPr>
        <w:t xml:space="preserve">ma in so dokumentirane v zvezku, </w:t>
      </w:r>
      <w:r w:rsidRPr="00C87AC3">
        <w:rPr>
          <w:rFonts w:asciiTheme="minorHAnsi" w:hAnsiTheme="minorHAnsi"/>
          <w:sz w:val="24"/>
          <w:szCs w:val="24"/>
        </w:rPr>
        <w:t>delovnem zvezku</w:t>
      </w:r>
      <w:r w:rsidR="00426E38">
        <w:rPr>
          <w:rFonts w:asciiTheme="minorHAnsi" w:hAnsiTheme="minorHAnsi"/>
          <w:sz w:val="24"/>
          <w:szCs w:val="24"/>
        </w:rPr>
        <w:t xml:space="preserve"> ali elektronsko oddane</w:t>
      </w:r>
      <w:r w:rsidRPr="00C87AC3">
        <w:rPr>
          <w:rFonts w:asciiTheme="minorHAnsi" w:hAnsiTheme="minorHAnsi"/>
          <w:sz w:val="24"/>
          <w:szCs w:val="24"/>
        </w:rPr>
        <w:t xml:space="preserve">. </w:t>
      </w:r>
    </w:p>
    <w:p w:rsidR="00C87AC3" w:rsidRPr="00C87AC3" w:rsidRDefault="00C87AC3" w:rsidP="00C87AC3">
      <w:pPr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 xml:space="preserve">Učitelj na ta način: </w:t>
      </w:r>
    </w:p>
    <w:p w:rsidR="00C87AC3" w:rsidRPr="00C87AC3" w:rsidRDefault="00C87AC3" w:rsidP="00C87AC3">
      <w:pPr>
        <w:numPr>
          <w:ilvl w:val="0"/>
          <w:numId w:val="11"/>
        </w:numPr>
        <w:suppressAutoHyphens w:val="0"/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 xml:space="preserve">preverja sprotno delo dijakov, </w:t>
      </w:r>
    </w:p>
    <w:p w:rsidR="00C87AC3" w:rsidRPr="00C87AC3" w:rsidRDefault="00C87AC3" w:rsidP="00C87AC3">
      <w:pPr>
        <w:numPr>
          <w:ilvl w:val="0"/>
          <w:numId w:val="11"/>
        </w:numPr>
        <w:suppressAutoHyphens w:val="0"/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 xml:space="preserve">ugotovi česa dijaki ne razumejo in </w:t>
      </w:r>
    </w:p>
    <w:p w:rsidR="00C87AC3" w:rsidRPr="00C87AC3" w:rsidRDefault="00C87AC3" w:rsidP="00C87AC3">
      <w:pPr>
        <w:numPr>
          <w:ilvl w:val="0"/>
          <w:numId w:val="11"/>
        </w:numPr>
        <w:suppressAutoHyphens w:val="0"/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>presodi zanimanje dijakov za predmet.</w:t>
      </w:r>
    </w:p>
    <w:p w:rsidR="00C87AC3" w:rsidRPr="00C87AC3" w:rsidRDefault="00C87AC3" w:rsidP="00C87AC3">
      <w:pPr>
        <w:ind w:firstLine="454"/>
        <w:rPr>
          <w:rFonts w:asciiTheme="minorHAnsi" w:hAnsiTheme="minorHAnsi"/>
          <w:sz w:val="24"/>
          <w:szCs w:val="24"/>
        </w:rPr>
      </w:pPr>
    </w:p>
    <w:p w:rsidR="00C87AC3" w:rsidRPr="00C87AC3" w:rsidRDefault="00C87AC3" w:rsidP="00C87AC3">
      <w:pPr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b/>
          <w:sz w:val="24"/>
          <w:szCs w:val="24"/>
        </w:rPr>
        <w:t>Izdelava domače naloge je obvezna</w:t>
      </w:r>
      <w:r w:rsidRPr="00C87AC3">
        <w:rPr>
          <w:rFonts w:asciiTheme="minorHAnsi" w:hAnsiTheme="minorHAnsi"/>
          <w:sz w:val="24"/>
          <w:szCs w:val="24"/>
        </w:rPr>
        <w:t xml:space="preserve">. </w:t>
      </w:r>
    </w:p>
    <w:p w:rsidR="00C87AC3" w:rsidRPr="00C87AC3" w:rsidRDefault="00C87AC3" w:rsidP="00C87AC3">
      <w:pPr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 xml:space="preserve">Učitelj </w:t>
      </w:r>
      <w:r w:rsidR="005C1412">
        <w:rPr>
          <w:rFonts w:asciiTheme="minorHAnsi" w:hAnsiTheme="minorHAnsi"/>
          <w:sz w:val="24"/>
          <w:szCs w:val="24"/>
        </w:rPr>
        <w:t>pregleduje domačo nalogo</w:t>
      </w:r>
      <w:r w:rsidR="00EA25AD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EA25AD">
        <w:rPr>
          <w:rFonts w:asciiTheme="minorHAnsi" w:hAnsiTheme="minorHAnsi"/>
          <w:sz w:val="24"/>
          <w:szCs w:val="24"/>
        </w:rPr>
        <w:t>Ne</w:t>
      </w:r>
      <w:r w:rsidR="000A35FA">
        <w:rPr>
          <w:rFonts w:asciiTheme="minorHAnsi" w:hAnsiTheme="minorHAnsi"/>
          <w:sz w:val="24"/>
          <w:szCs w:val="24"/>
        </w:rPr>
        <w:t>opravljanje</w:t>
      </w:r>
      <w:proofErr w:type="spellEnd"/>
      <w:r w:rsidRPr="00C87AC3">
        <w:rPr>
          <w:rFonts w:asciiTheme="minorHAnsi" w:hAnsiTheme="minorHAnsi"/>
          <w:sz w:val="24"/>
          <w:szCs w:val="24"/>
        </w:rPr>
        <w:t xml:space="preserve"> domačih nalog učitelj evidentira. </w:t>
      </w:r>
      <w:r w:rsidRPr="00C9269A">
        <w:rPr>
          <w:rFonts w:asciiTheme="minorHAnsi" w:hAnsiTheme="minorHAnsi"/>
          <w:sz w:val="24"/>
          <w:szCs w:val="24"/>
        </w:rPr>
        <w:t>Če dijak domač</w:t>
      </w:r>
      <w:r w:rsidR="005C1412">
        <w:rPr>
          <w:rFonts w:asciiTheme="minorHAnsi" w:hAnsiTheme="minorHAnsi"/>
          <w:sz w:val="24"/>
          <w:szCs w:val="24"/>
        </w:rPr>
        <w:t xml:space="preserve">ih nalog ne oddaja, je ob konferenci lahko </w:t>
      </w:r>
      <w:r w:rsidR="00426E38" w:rsidRPr="00C9269A">
        <w:rPr>
          <w:rFonts w:asciiTheme="minorHAnsi" w:hAnsiTheme="minorHAnsi"/>
          <w:sz w:val="24"/>
          <w:szCs w:val="24"/>
        </w:rPr>
        <w:t>neocenjen.</w:t>
      </w:r>
    </w:p>
    <w:p w:rsidR="00990287" w:rsidRPr="00C87AC3" w:rsidRDefault="00990287" w:rsidP="000A35FA">
      <w:pPr>
        <w:rPr>
          <w:rFonts w:asciiTheme="minorHAnsi" w:hAnsiTheme="minorHAnsi"/>
          <w:sz w:val="24"/>
          <w:szCs w:val="24"/>
        </w:rPr>
      </w:pPr>
    </w:p>
    <w:p w:rsidR="00C87AC3" w:rsidRPr="00C87AC3" w:rsidRDefault="00C87AC3" w:rsidP="00C87AC3">
      <w:pPr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>V kolikor učitelj ugotovi, da dijak neredno opravlja svoje obveznosti, obvesti razrednika, slednji pa starše.</w:t>
      </w:r>
    </w:p>
    <w:p w:rsidR="00C87AC3" w:rsidRPr="00C87AC3" w:rsidRDefault="00C87AC3" w:rsidP="00C87AC3">
      <w:pPr>
        <w:rPr>
          <w:rFonts w:asciiTheme="minorHAnsi" w:hAnsiTheme="minorHAnsi"/>
          <w:sz w:val="24"/>
          <w:szCs w:val="24"/>
        </w:rPr>
      </w:pPr>
    </w:p>
    <w:p w:rsidR="00C87AC3" w:rsidRPr="00AD48DC" w:rsidRDefault="00C87AC3" w:rsidP="00AD48DC">
      <w:pPr>
        <w:ind w:left="360"/>
        <w:rPr>
          <w:rFonts w:asciiTheme="minorHAnsi" w:hAnsiTheme="minorHAnsi"/>
          <w:sz w:val="24"/>
          <w:szCs w:val="24"/>
        </w:rPr>
      </w:pPr>
    </w:p>
    <w:p w:rsidR="00990287" w:rsidRDefault="00990287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4B0B" w:rsidRPr="005F5791" w:rsidRDefault="000F2744" w:rsidP="00344B0B">
      <w:pPr>
        <w:pStyle w:val="bulletmag3"/>
        <w:numPr>
          <w:ilvl w:val="0"/>
          <w:numId w:val="0"/>
        </w:numPr>
        <w:ind w:left="357" w:hanging="357"/>
        <w:rPr>
          <w:rFonts w:asciiTheme="minorHAnsi" w:hAnsiTheme="minorHAnsi"/>
          <w:b/>
          <w:sz w:val="24"/>
          <w:szCs w:val="24"/>
        </w:rPr>
      </w:pPr>
      <w:r w:rsidRPr="005F5791">
        <w:rPr>
          <w:rFonts w:asciiTheme="minorHAnsi" w:hAnsiTheme="minorHAnsi"/>
          <w:b/>
          <w:sz w:val="24"/>
          <w:szCs w:val="24"/>
        </w:rPr>
        <w:t>DOLOČANJE KONČNE OCENE</w:t>
      </w:r>
    </w:p>
    <w:p w:rsidR="000F2744" w:rsidRPr="005F5791" w:rsidRDefault="000F2744" w:rsidP="00344B0B">
      <w:pPr>
        <w:pStyle w:val="bulletmag3"/>
        <w:numPr>
          <w:ilvl w:val="0"/>
          <w:numId w:val="0"/>
        </w:numPr>
        <w:ind w:left="357" w:hanging="357"/>
        <w:rPr>
          <w:rFonts w:asciiTheme="minorHAnsi" w:hAnsiTheme="minorHAnsi"/>
          <w:b/>
          <w:sz w:val="24"/>
          <w:szCs w:val="24"/>
        </w:rPr>
      </w:pPr>
    </w:p>
    <w:p w:rsidR="00344B0B" w:rsidRPr="005F5791" w:rsidRDefault="00344B0B" w:rsidP="00344B0B">
      <w:pPr>
        <w:pStyle w:val="bulletmag3"/>
        <w:numPr>
          <w:ilvl w:val="0"/>
          <w:numId w:val="0"/>
        </w:numPr>
        <w:ind w:left="357" w:hanging="357"/>
        <w:rPr>
          <w:rFonts w:asciiTheme="minorHAnsi" w:hAnsiTheme="minorHAnsi"/>
          <w:sz w:val="24"/>
          <w:szCs w:val="24"/>
        </w:rPr>
      </w:pPr>
    </w:p>
    <w:p w:rsidR="00344B0B" w:rsidRPr="005F5791" w:rsidRDefault="00344B0B" w:rsidP="00344B0B">
      <w:pPr>
        <w:pStyle w:val="bulletmag3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5F5791">
        <w:rPr>
          <w:rFonts w:asciiTheme="minorHAnsi" w:hAnsiTheme="minorHAnsi"/>
          <w:sz w:val="24"/>
          <w:szCs w:val="24"/>
        </w:rPr>
        <w:t xml:space="preserve">Zaključena ocena je pozitivna, če </w:t>
      </w:r>
      <w:r w:rsidR="00C20669">
        <w:rPr>
          <w:rFonts w:asciiTheme="minorHAnsi" w:hAnsiTheme="minorHAnsi"/>
          <w:sz w:val="24"/>
          <w:szCs w:val="24"/>
        </w:rPr>
        <w:t>so ocenjevalna obdobja pozitivna.</w:t>
      </w:r>
    </w:p>
    <w:p w:rsidR="00344B0B" w:rsidRPr="005F5791" w:rsidRDefault="00344B0B" w:rsidP="00344B0B">
      <w:pPr>
        <w:pStyle w:val="bulletmag3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5F5791">
        <w:rPr>
          <w:rFonts w:asciiTheme="minorHAnsi" w:hAnsiTheme="minorHAnsi"/>
          <w:sz w:val="24"/>
          <w:szCs w:val="24"/>
        </w:rPr>
        <w:t>Ocene iz eksperimentalnih vaj</w:t>
      </w:r>
      <w:r w:rsidR="00A6020D">
        <w:rPr>
          <w:rFonts w:asciiTheme="minorHAnsi" w:hAnsiTheme="minorHAnsi"/>
          <w:sz w:val="24"/>
          <w:szCs w:val="24"/>
        </w:rPr>
        <w:t>, domačih nalog</w:t>
      </w:r>
      <w:r w:rsidRPr="005F5791">
        <w:rPr>
          <w:rFonts w:asciiTheme="minorHAnsi" w:hAnsiTheme="minorHAnsi"/>
          <w:sz w:val="24"/>
          <w:szCs w:val="24"/>
        </w:rPr>
        <w:t xml:space="preserve"> in dodatnih aktivnosti se </w:t>
      </w:r>
      <w:r w:rsidR="00990287">
        <w:rPr>
          <w:rFonts w:asciiTheme="minorHAnsi" w:hAnsiTheme="minorHAnsi"/>
          <w:sz w:val="24"/>
          <w:szCs w:val="24"/>
        </w:rPr>
        <w:t>p</w:t>
      </w:r>
      <w:r w:rsidRPr="005F5791">
        <w:rPr>
          <w:rFonts w:asciiTheme="minorHAnsi" w:hAnsiTheme="minorHAnsi"/>
          <w:sz w:val="24"/>
          <w:szCs w:val="24"/>
        </w:rPr>
        <w:t>onderirajo z 0,5.</w:t>
      </w:r>
    </w:p>
    <w:p w:rsidR="000F2744" w:rsidRPr="005F5791" w:rsidRDefault="000F2744" w:rsidP="000F2744">
      <w:pPr>
        <w:pStyle w:val="Odstavekseznama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5F5791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Če so vsi testi negativni, ima dijak popravni izpit. </w:t>
      </w:r>
    </w:p>
    <w:p w:rsidR="00344B0B" w:rsidRPr="005F5791" w:rsidRDefault="00344B0B" w:rsidP="00344B0B">
      <w:pPr>
        <w:pStyle w:val="bulletmag3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5F5791">
        <w:rPr>
          <w:rFonts w:asciiTheme="minorHAnsi" w:hAnsiTheme="minorHAnsi"/>
          <w:sz w:val="24"/>
          <w:szCs w:val="24"/>
        </w:rPr>
        <w:t>Pri zaključevanju upoštevamo pridobljene ocene, dijakov odnos do predmeta, opravljanje domačih obveznosti, sodelovanje pri pouku in ostalih dejavnostih, ki zagotavljajo doseganje kompetenc pri pouku.</w:t>
      </w:r>
    </w:p>
    <w:p w:rsidR="000F2744" w:rsidRPr="005F5791" w:rsidRDefault="000F2744" w:rsidP="000F2744">
      <w:pPr>
        <w:pStyle w:val="Odstavekseznama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5F5791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Dijak, ki do zaključka pouka ni opravil vseh predpisanih obveznosti določenih v letni pripravi učitelja</w:t>
      </w:r>
      <w:r w:rsidR="002C0DEF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 </w:t>
      </w:r>
      <w:r w:rsidR="002C0DEF" w:rsidRPr="00C9269A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in ni opravil obveznosti vezanih na izobraževanje na daljavo</w:t>
      </w:r>
      <w:r w:rsidRPr="00C9269A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,</w:t>
      </w:r>
      <w:r w:rsidRPr="005F5791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 je pri predmetu </w:t>
      </w:r>
      <w:r w:rsidR="002C0DEF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lahko </w:t>
      </w:r>
      <w:r w:rsidRPr="005F5791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neocenjen</w:t>
      </w:r>
      <w:r w:rsidR="002C0DEF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.</w:t>
      </w:r>
    </w:p>
    <w:p w:rsidR="005F5791" w:rsidRDefault="005F5791" w:rsidP="005F5791">
      <w:pPr>
        <w:pStyle w:val="bulletmag3"/>
        <w:numPr>
          <w:ilvl w:val="0"/>
          <w:numId w:val="7"/>
        </w:numPr>
        <w:suppressAutoHyphens w:val="0"/>
        <w:rPr>
          <w:rFonts w:asciiTheme="minorHAnsi" w:hAnsiTheme="minorHAnsi"/>
          <w:b/>
          <w:sz w:val="24"/>
          <w:szCs w:val="24"/>
        </w:rPr>
      </w:pPr>
      <w:r w:rsidRPr="005F5791">
        <w:rPr>
          <w:rFonts w:asciiTheme="minorHAnsi" w:hAnsiTheme="minorHAnsi"/>
          <w:b/>
          <w:sz w:val="24"/>
          <w:szCs w:val="24"/>
        </w:rPr>
        <w:t>Za zaključeno oceno 3 ali več mora biti zadnja pisna ocena pozitivna.</w:t>
      </w:r>
    </w:p>
    <w:p w:rsidR="002C0DEF" w:rsidRPr="005F5791" w:rsidRDefault="002C0DEF" w:rsidP="002C0DEF">
      <w:pPr>
        <w:pStyle w:val="bulletmag3"/>
        <w:numPr>
          <w:ilvl w:val="0"/>
          <w:numId w:val="0"/>
        </w:numPr>
        <w:suppressAutoHyphens w:val="0"/>
        <w:ind w:left="357"/>
        <w:rPr>
          <w:rFonts w:asciiTheme="minorHAnsi" w:hAnsiTheme="minorHAnsi"/>
          <w:b/>
          <w:sz w:val="24"/>
          <w:szCs w:val="24"/>
        </w:rPr>
      </w:pPr>
    </w:p>
    <w:p w:rsidR="00AD48DC" w:rsidRDefault="00AD48DC" w:rsidP="00AD48DC">
      <w:pPr>
        <w:rPr>
          <w:rFonts w:asciiTheme="minorHAnsi" w:hAnsiTheme="minorHAnsi"/>
          <w:sz w:val="24"/>
          <w:szCs w:val="24"/>
        </w:rPr>
      </w:pPr>
    </w:p>
    <w:p w:rsidR="00E77F30" w:rsidRDefault="00E77F30" w:rsidP="00AD48DC">
      <w:pPr>
        <w:rPr>
          <w:rFonts w:asciiTheme="minorHAnsi" w:hAnsiTheme="minorHAnsi"/>
          <w:sz w:val="24"/>
          <w:szCs w:val="24"/>
        </w:rPr>
      </w:pPr>
    </w:p>
    <w:p w:rsidR="00E77F30" w:rsidRPr="00E77F30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E77F30"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eastAsia="en-US"/>
        </w:rPr>
        <w:t xml:space="preserve">PRAVILNIK O OPRAVLJANJU POPRAVNEGA IZPITA </w:t>
      </w:r>
      <w:r w:rsidRPr="00BE04F9"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eastAsia="en-US"/>
        </w:rPr>
        <w:t>PRI NARAVOSLOVNIH PREDMETIH</w:t>
      </w:r>
      <w:r w:rsidRPr="00E77F30"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eastAsia="en-US"/>
        </w:rPr>
        <w:t xml:space="preserve"> </w:t>
      </w:r>
    </w:p>
    <w:p w:rsidR="00E77F30" w:rsidRPr="00BE04F9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E77F30" w:rsidRPr="00E77F30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Izpit je sestavljen iz pisnega in</w:t>
      </w:r>
      <w:r w:rsidRPr="00BE04F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/ali</w:t>
      </w: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ustnega dela. </w:t>
      </w:r>
      <w:r w:rsidR="00C87AC3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Ocenjuje se snov celotnega šolskega leta.</w:t>
      </w:r>
    </w:p>
    <w:p w:rsidR="00E77F30" w:rsidRPr="00BE04F9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Pisni del popravnega izpita je sestavljen iz krajših in (ali) daljših (strukturiranih) nalog. Dijak ima na voljo 60 minut časa. Uporablja lahko pisala, geometrijsko orodje in kalkulator. </w:t>
      </w:r>
    </w:p>
    <w:p w:rsidR="00E77F30" w:rsidRPr="00BE04F9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E77F30" w:rsidRPr="00BE04F9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BE04F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Veljajo meje za ocene pisnega ocenjevanja znanja (glej zgoraj).</w:t>
      </w:r>
    </w:p>
    <w:p w:rsidR="00E77F30" w:rsidRPr="00E77F30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E77F30" w:rsidRPr="00BE04F9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Ustni del popravnega izpita obsega 3 vprašanja ali (in) naloge ter traja največ </w:t>
      </w:r>
      <w:r w:rsidRPr="00BE04F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15</w:t>
      </w: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minut. </w:t>
      </w:r>
    </w:p>
    <w:p w:rsidR="00E77F30" w:rsidRPr="00BE04F9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347753" w:rsidRPr="00BE04F9" w:rsidRDefault="00347753" w:rsidP="0034775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BE04F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Če dijak na pisnem delu izpita doseže vsaj 35% sme pristopiti k ustnemu delu izpita.</w:t>
      </w:r>
    </w:p>
    <w:p w:rsidR="00347753" w:rsidRPr="00E77F30" w:rsidRDefault="00347753" w:rsidP="0034775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Če dijak opravi pisni del izpita s pozitivno oceno in se s predlagano končno oceno strinja</w:t>
      </w:r>
      <w:r w:rsidR="005762B7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(pisna ocena 2 ali 3 je končna ocena 2, pisna ocena 4 ali 5 je končna ocena 3)</w:t>
      </w: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, ustni zagovor ni potreben. </w:t>
      </w:r>
    </w:p>
    <w:p w:rsidR="00347753" w:rsidRDefault="00347753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4D0707" w:rsidRDefault="004D0707" w:rsidP="004D0707">
      <w:pPr>
        <w:pStyle w:val="Odstavekseznama"/>
        <w:ind w:left="340"/>
        <w:rPr>
          <w:rFonts w:asciiTheme="minorHAnsi" w:hAnsiTheme="minorHAnsi"/>
          <w:sz w:val="24"/>
          <w:szCs w:val="24"/>
        </w:rPr>
      </w:pPr>
    </w:p>
    <w:p w:rsidR="002F49A3" w:rsidRDefault="002F49A3" w:rsidP="002F49A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2F49A3" w:rsidRPr="002F49A3" w:rsidRDefault="002F49A3" w:rsidP="002F49A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1D3C04" w:rsidRPr="00BE04F9" w:rsidRDefault="001D3C04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Idrija, </w:t>
      </w:r>
      <w:r w:rsidR="00E90C75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1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/</w:t>
      </w:r>
      <w:r w:rsidR="00EA25AD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9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-202</w:t>
      </w:r>
      <w:r w:rsidR="00EA25AD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1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  <w:t>Naravoslovni aktiv</w:t>
      </w:r>
    </w:p>
    <w:sectPr w:rsidR="001D3C04" w:rsidRPr="00BE04F9" w:rsidSect="007645A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</w:abstractNum>
  <w:abstractNum w:abstractNumId="1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"/>
      <w:lvlJc w:val="left"/>
      <w:pPr>
        <w:tabs>
          <w:tab w:val="num" w:pos="357"/>
        </w:tabs>
        <w:ind w:left="357" w:hanging="357"/>
      </w:pPr>
      <w:rPr>
        <w:rFonts w:ascii="Wingdings" w:hAnsi="Wingdings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3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9244E5A"/>
    <w:multiLevelType w:val="singleLevel"/>
    <w:tmpl w:val="133AF9C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26A5477E"/>
    <w:multiLevelType w:val="singleLevel"/>
    <w:tmpl w:val="84841E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28AC042E"/>
    <w:multiLevelType w:val="multilevel"/>
    <w:tmpl w:val="1A103AF0"/>
    <w:lvl w:ilvl="0">
      <w:start w:val="1"/>
      <w:numFmt w:val="decimal"/>
      <w:pStyle w:val="bulletma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0444B12"/>
    <w:multiLevelType w:val="singleLevel"/>
    <w:tmpl w:val="84841E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410530C9"/>
    <w:multiLevelType w:val="hybridMultilevel"/>
    <w:tmpl w:val="78FCE2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D1F79"/>
    <w:multiLevelType w:val="hybridMultilevel"/>
    <w:tmpl w:val="3BE40D46"/>
    <w:lvl w:ilvl="0" w:tplc="77428C42">
      <w:start w:val="1"/>
      <w:numFmt w:val="bullet"/>
      <w:lvlText w:val="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777"/>
    <w:multiLevelType w:val="hybridMultilevel"/>
    <w:tmpl w:val="8416D1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A76C2"/>
    <w:multiLevelType w:val="singleLevel"/>
    <w:tmpl w:val="84841E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34"/>
    <w:rsid w:val="00004822"/>
    <w:rsid w:val="000A35FA"/>
    <w:rsid w:val="000D72E0"/>
    <w:rsid w:val="000F2744"/>
    <w:rsid w:val="001D3C04"/>
    <w:rsid w:val="002416BC"/>
    <w:rsid w:val="002A3154"/>
    <w:rsid w:val="002C0DEF"/>
    <w:rsid w:val="002F49A3"/>
    <w:rsid w:val="00344B0B"/>
    <w:rsid w:val="00347753"/>
    <w:rsid w:val="0036067A"/>
    <w:rsid w:val="00426E38"/>
    <w:rsid w:val="004653E6"/>
    <w:rsid w:val="004D0707"/>
    <w:rsid w:val="005762B7"/>
    <w:rsid w:val="005C1412"/>
    <w:rsid w:val="005F5791"/>
    <w:rsid w:val="00715CEC"/>
    <w:rsid w:val="007622D5"/>
    <w:rsid w:val="007645AB"/>
    <w:rsid w:val="00805D42"/>
    <w:rsid w:val="00845337"/>
    <w:rsid w:val="0088128A"/>
    <w:rsid w:val="008F36CC"/>
    <w:rsid w:val="00982CDC"/>
    <w:rsid w:val="00990287"/>
    <w:rsid w:val="00A6020D"/>
    <w:rsid w:val="00AD48DC"/>
    <w:rsid w:val="00BE04F9"/>
    <w:rsid w:val="00C20669"/>
    <w:rsid w:val="00C87AC3"/>
    <w:rsid w:val="00C9269A"/>
    <w:rsid w:val="00DD501B"/>
    <w:rsid w:val="00E23634"/>
    <w:rsid w:val="00E77F30"/>
    <w:rsid w:val="00E90C75"/>
    <w:rsid w:val="00E96B44"/>
    <w:rsid w:val="00EA25AD"/>
    <w:rsid w:val="00EA5C60"/>
    <w:rsid w:val="00E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2972A-E518-429C-9435-5A3C3227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48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C87AC3"/>
    <w:pPr>
      <w:keepNext/>
      <w:suppressAutoHyphens w:val="0"/>
      <w:ind w:firstLine="454"/>
      <w:outlineLvl w:val="1"/>
    </w:pPr>
    <w:rPr>
      <w:b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Podnaslov"/>
    <w:link w:val="NaslovZnak"/>
    <w:qFormat/>
    <w:rsid w:val="00E23634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E236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236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E23634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Default">
    <w:name w:val="Default"/>
    <w:rsid w:val="00E23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E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mag3">
    <w:name w:val="bullet mag 3"/>
    <w:basedOn w:val="Navaden"/>
    <w:rsid w:val="00344B0B"/>
    <w:pPr>
      <w:numPr>
        <w:numId w:val="12"/>
      </w:numPr>
    </w:pPr>
  </w:style>
  <w:style w:type="paragraph" w:styleId="Odstavekseznama">
    <w:name w:val="List Paragraph"/>
    <w:basedOn w:val="Navaden"/>
    <w:uiPriority w:val="34"/>
    <w:qFormat/>
    <w:rsid w:val="000F2744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C87AC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622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622D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622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622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622D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22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22D5"/>
    <w:rPr>
      <w:rFonts w:ascii="Segoe UI" w:eastAsia="Times New Roman" w:hAnsi="Segoe UI" w:cs="Segoe UI"/>
      <w:sz w:val="18"/>
      <w:szCs w:val="18"/>
      <w:lang w:eastAsia="ar-SA"/>
    </w:rPr>
  </w:style>
  <w:style w:type="paragraph" w:styleId="Navadensplet">
    <w:name w:val="Normal (Web)"/>
    <w:basedOn w:val="Navaden"/>
    <w:uiPriority w:val="99"/>
    <w:semiHidden/>
    <w:unhideWhenUsed/>
    <w:rsid w:val="004D0707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Laboratorij3</dc:creator>
  <cp:lastModifiedBy>Knjiznica</cp:lastModifiedBy>
  <cp:revision>2</cp:revision>
  <cp:lastPrinted>2020-04-14T17:12:00Z</cp:lastPrinted>
  <dcterms:created xsi:type="dcterms:W3CDTF">2021-08-31T05:33:00Z</dcterms:created>
  <dcterms:modified xsi:type="dcterms:W3CDTF">2021-08-31T05:33:00Z</dcterms:modified>
</cp:coreProperties>
</file>